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E64490" w14:textId="6F41C784" w:rsidR="00B77D80" w:rsidRPr="00BE0587" w:rsidRDefault="00635063" w:rsidP="00BE0587">
      <w:pPr>
        <w:widowControl w:val="0"/>
        <w:spacing w:before="120" w:after="120"/>
        <w:ind w:left="142"/>
        <w:jc w:val="both"/>
        <w:rPr>
          <w:rFonts w:ascii="Arial" w:hAnsi="Arial" w:cs="Arial"/>
          <w:b/>
          <w:sz w:val="18"/>
          <w:szCs w:val="18"/>
          <w:lang w:val="nl-NL"/>
        </w:rPr>
      </w:pPr>
      <w:r w:rsidRPr="00BE0587">
        <w:rPr>
          <w:rFonts w:ascii="Arial" w:hAnsi="Arial" w:cs="Arial"/>
          <w:b/>
          <w:sz w:val="18"/>
          <w:szCs w:val="18"/>
          <w:lang w:val="nl-NL"/>
        </w:rPr>
        <w:t>BB1.A</w:t>
      </w:r>
      <w:r w:rsidR="00C53835" w:rsidRPr="00BE0587">
        <w:rPr>
          <w:rFonts w:ascii="Arial" w:hAnsi="Arial" w:cs="Arial"/>
          <w:b/>
          <w:sz w:val="18"/>
          <w:szCs w:val="18"/>
          <w:lang w:val="nl-NL"/>
        </w:rPr>
        <w:t>/</w:t>
      </w:r>
      <w:r w:rsidR="00B77D80" w:rsidRPr="00BE0587">
        <w:rPr>
          <w:rFonts w:ascii="Arial" w:hAnsi="Arial" w:cs="Arial"/>
          <w:b/>
          <w:sz w:val="18"/>
          <w:szCs w:val="18"/>
          <w:lang w:val="nl-NL"/>
        </w:rPr>
        <w:t xml:space="preserve"> </w:t>
      </w:r>
      <w:r w:rsidRPr="00BE0587">
        <w:rPr>
          <w:rFonts w:ascii="Arial" w:hAnsi="Arial" w:cs="Arial"/>
          <w:b/>
          <w:sz w:val="18"/>
          <w:szCs w:val="18"/>
          <w:lang w:val="nl-NL"/>
        </w:rPr>
        <w:t>BB1.B</w:t>
      </w:r>
      <w:r w:rsidR="00923D6B">
        <w:rPr>
          <w:rFonts w:ascii="Arial" w:hAnsi="Arial" w:cs="Arial"/>
          <w:b/>
          <w:sz w:val="18"/>
          <w:szCs w:val="18"/>
          <w:lang w:val="nl-NL"/>
        </w:rPr>
        <w:t>GN</w:t>
      </w:r>
      <w:r w:rsidR="00B77D80" w:rsidRPr="00BE0587">
        <w:rPr>
          <w:rFonts w:ascii="Arial" w:hAnsi="Arial" w:cs="Arial"/>
          <w:b/>
          <w:sz w:val="18"/>
          <w:szCs w:val="18"/>
          <w:lang w:val="nl-NL"/>
        </w:rPr>
        <w:t xml:space="preserve">: </w:t>
      </w:r>
      <w:r w:rsidR="006F7E5B" w:rsidRPr="00BE0587">
        <w:rPr>
          <w:rFonts w:ascii="Arial" w:hAnsi="Arial" w:cs="Arial"/>
          <w:b/>
          <w:sz w:val="18"/>
          <w:szCs w:val="18"/>
          <w:lang w:val="nl-NL"/>
        </w:rPr>
        <w:t>HƯỚNG DẪN</w:t>
      </w:r>
      <w:r w:rsidR="00886E5E">
        <w:rPr>
          <w:rFonts w:ascii="Arial" w:hAnsi="Arial" w:cs="Arial"/>
          <w:b/>
          <w:sz w:val="18"/>
          <w:szCs w:val="18"/>
          <w:lang w:val="nl-NL"/>
        </w:rPr>
        <w:t>-</w:t>
      </w:r>
      <w:r w:rsidR="00FF0791" w:rsidRPr="00BE0587">
        <w:rPr>
          <w:rFonts w:ascii="Arial" w:hAnsi="Arial" w:cs="Arial"/>
          <w:b/>
          <w:sz w:val="18"/>
          <w:szCs w:val="18"/>
          <w:lang w:val="nl-NL"/>
        </w:rPr>
        <w:t>CHẤP NHẬN KHÁCH HÀNG MỚI</w:t>
      </w:r>
      <w:r w:rsidR="00BF146F" w:rsidRPr="00BE0587">
        <w:rPr>
          <w:rFonts w:ascii="Arial" w:hAnsi="Arial" w:cs="Arial"/>
          <w:b/>
          <w:sz w:val="18"/>
          <w:szCs w:val="18"/>
          <w:lang w:val="nl-NL"/>
        </w:rPr>
        <w:t xml:space="preserve"> </w:t>
      </w:r>
      <w:r w:rsidR="00FF0791" w:rsidRPr="00BE0587">
        <w:rPr>
          <w:rFonts w:ascii="Arial" w:hAnsi="Arial" w:cs="Arial"/>
          <w:b/>
          <w:sz w:val="18"/>
          <w:szCs w:val="18"/>
          <w:lang w:val="nl-NL"/>
        </w:rPr>
        <w:t>VÀ ĐÁNH GIÁ RỦI RO HỢP ĐỒNG/CHẤP NHẬN, DUY TRÌ KHÁCH HÀNG CŨ VÀ ĐÁNH GIÁ RỦI RO HỢP ĐỒNG.</w:t>
      </w:r>
    </w:p>
    <w:p w14:paraId="3EFD91FF" w14:textId="5EBE5635" w:rsidR="00FF0791" w:rsidRPr="00BE0587" w:rsidRDefault="00FF0791" w:rsidP="00BE0587">
      <w:pPr>
        <w:widowControl w:val="0"/>
        <w:spacing w:before="120" w:after="120"/>
        <w:ind w:left="120"/>
        <w:rPr>
          <w:rFonts w:ascii="Arial" w:eastAsia="Arial" w:hAnsi="Arial" w:cs="Arial"/>
          <w:b/>
          <w:bCs/>
          <w:sz w:val="18"/>
          <w:szCs w:val="18"/>
          <w:lang w:val="nl-NL"/>
        </w:rPr>
      </w:pPr>
      <w:r w:rsidRPr="00BE0587">
        <w:rPr>
          <w:rFonts w:ascii="Arial" w:eastAsia="Arial" w:hAnsi="Arial" w:cs="Arial"/>
          <w:b/>
          <w:bCs/>
          <w:sz w:val="18"/>
          <w:szCs w:val="18"/>
          <w:lang w:val="nl-NL"/>
        </w:rPr>
        <w:t>Chuẩn mực và người thực hiện</w:t>
      </w:r>
    </w:p>
    <w:p w14:paraId="22E10E73" w14:textId="1DE9B7A9" w:rsidR="00B77D80" w:rsidRPr="00BE0587" w:rsidRDefault="00B77D80" w:rsidP="00BE0587">
      <w:pPr>
        <w:widowControl w:val="0"/>
        <w:spacing w:before="120" w:after="120"/>
        <w:ind w:left="120"/>
        <w:rPr>
          <w:rFonts w:ascii="Arial" w:eastAsia="Arial" w:hAnsi="Arial" w:cs="Arial"/>
          <w:sz w:val="18"/>
          <w:szCs w:val="18"/>
          <w:lang w:val="nl-NL"/>
        </w:rPr>
      </w:pPr>
      <w:r w:rsidRPr="00BE0587">
        <w:rPr>
          <w:rFonts w:ascii="Arial" w:eastAsia="Arial" w:hAnsi="Arial" w:cs="Arial"/>
          <w:sz w:val="18"/>
          <w:szCs w:val="18"/>
          <w:lang w:val="nl-NL"/>
        </w:rPr>
        <w:t>Các hoạt động, mục đích và tài liệu kiểm toán lưu HSKiT của công việc xem xét chấp nhận khách hàng và hợp đồng được trình bày như sau:</w:t>
      </w:r>
    </w:p>
    <w:p w14:paraId="2EF405DB" w14:textId="218A5B4E" w:rsidR="00B77D80" w:rsidRPr="00BE0587" w:rsidRDefault="00073942" w:rsidP="00B77D80">
      <w:pPr>
        <w:widowControl w:val="0"/>
        <w:rPr>
          <w:rFonts w:ascii="Arial" w:eastAsia="Arial" w:hAnsi="Arial" w:cs="Arial"/>
          <w:sz w:val="18"/>
          <w:szCs w:val="18"/>
          <w:lang w:val="nl-NL"/>
        </w:rPr>
      </w:pPr>
      <w:r w:rsidRPr="00BE0587">
        <w:rPr>
          <w:rFonts w:ascii="Arial" w:hAnsi="Arial" w:cs="Arial"/>
          <w:noProof/>
          <w:sz w:val="18"/>
          <w:szCs w:val="18"/>
        </w:rPr>
        <w:drawing>
          <wp:anchor distT="0" distB="0" distL="114300" distR="114300" simplePos="0" relativeHeight="251659264" behindDoc="0" locked="0" layoutInCell="1" allowOverlap="1" wp14:anchorId="0F304032" wp14:editId="675F3F8D">
            <wp:simplePos x="0" y="0"/>
            <wp:positionH relativeFrom="page">
              <wp:posOffset>186165</wp:posOffset>
            </wp:positionH>
            <wp:positionV relativeFrom="paragraph">
              <wp:posOffset>131004</wp:posOffset>
            </wp:positionV>
            <wp:extent cx="7200216" cy="4581153"/>
            <wp:effectExtent l="0" t="0" r="1270" b="0"/>
            <wp:wrapNone/>
            <wp:docPr id="580" name="Picture 1" descr="Description: D:\VACPA _Huan\2017\An pham ifac\Vol 2_FAC\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VACPA _Huan\2017\An pham ifac\Vol 2_FAC\2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00216" cy="4581153"/>
                    </a:xfrm>
                    <a:prstGeom prst="rect">
                      <a:avLst/>
                    </a:prstGeom>
                    <a:noFill/>
                  </pic:spPr>
                </pic:pic>
              </a:graphicData>
            </a:graphic>
            <wp14:sizeRelH relativeFrom="page">
              <wp14:pctWidth>0</wp14:pctWidth>
            </wp14:sizeRelH>
            <wp14:sizeRelV relativeFrom="page">
              <wp14:pctHeight>0</wp14:pctHeight>
            </wp14:sizeRelV>
          </wp:anchor>
        </w:drawing>
      </w:r>
      <w:r w:rsidR="00B77D80" w:rsidRPr="00BE0587">
        <w:rPr>
          <w:rFonts w:ascii="Arial" w:hAnsi="Arial" w:cs="Arial"/>
          <w:noProof/>
          <w:sz w:val="18"/>
          <w:szCs w:val="18"/>
        </w:rPr>
        <mc:AlternateContent>
          <mc:Choice Requires="wpg">
            <w:drawing>
              <wp:anchor distT="0" distB="0" distL="114300" distR="114300" simplePos="0" relativeHeight="251660288" behindDoc="0" locked="0" layoutInCell="1" allowOverlap="1" wp14:anchorId="3FBD9167" wp14:editId="7D41D970">
                <wp:simplePos x="0" y="0"/>
                <wp:positionH relativeFrom="column">
                  <wp:posOffset>684530</wp:posOffset>
                </wp:positionH>
                <wp:positionV relativeFrom="paragraph">
                  <wp:posOffset>479425</wp:posOffset>
                </wp:positionV>
                <wp:extent cx="4443730" cy="276225"/>
                <wp:effectExtent l="4445" t="0" r="0" b="1905"/>
                <wp:wrapNone/>
                <wp:docPr id="701" name="Group 7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43730" cy="276225"/>
                          <a:chOff x="0" y="0"/>
                          <a:chExt cx="41049" cy="2764"/>
                        </a:xfrm>
                      </wpg:grpSpPr>
                      <wps:wsp>
                        <wps:cNvPr id="702" name="Text Box 773"/>
                        <wps:cNvSpPr txBox="1">
                          <a:spLocks noChangeArrowheads="1"/>
                        </wps:cNvSpPr>
                        <wps:spPr bwMode="auto">
                          <a:xfrm>
                            <a:off x="0" y="0"/>
                            <a:ext cx="9461" cy="2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F0F3827" w14:textId="77777777" w:rsidR="00B77D80" w:rsidRDefault="00B77D80" w:rsidP="00B77D80">
                              <w:pPr>
                                <w:jc w:val="center"/>
                              </w:pPr>
                              <w:r>
                                <w:rPr>
                                  <w:rFonts w:eastAsia="Arial" w:cs="Arial"/>
                                  <w:b/>
                                  <w:bCs/>
                                </w:rPr>
                                <w:t>Hoạt động</w:t>
                              </w:r>
                            </w:p>
                            <w:p w14:paraId="45EA1073" w14:textId="77777777" w:rsidR="00B77D80" w:rsidRDefault="00B77D80" w:rsidP="00B77D80"/>
                          </w:txbxContent>
                        </wps:txbx>
                        <wps:bodyPr rot="0" vert="horz" wrap="square" lIns="0" tIns="45720" rIns="0" bIns="0" anchor="t" anchorCtr="0" upright="1">
                          <a:noAutofit/>
                        </wps:bodyPr>
                      </wps:wsp>
                      <wps:wsp>
                        <wps:cNvPr id="703" name="Text Box 774"/>
                        <wps:cNvSpPr txBox="1">
                          <a:spLocks noChangeArrowheads="1"/>
                        </wps:cNvSpPr>
                        <wps:spPr bwMode="auto">
                          <a:xfrm>
                            <a:off x="13374" y="0"/>
                            <a:ext cx="9462" cy="27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11F750B" w14:textId="77777777" w:rsidR="00B77D80" w:rsidRDefault="00B77D80" w:rsidP="00B77D80">
                              <w:pPr>
                                <w:jc w:val="center"/>
                              </w:pPr>
                              <w:r>
                                <w:rPr>
                                  <w:rFonts w:eastAsia="Arial" w:cs="Arial"/>
                                  <w:b/>
                                  <w:bCs/>
                                </w:rPr>
                                <w:t>Mục đích</w:t>
                              </w:r>
                            </w:p>
                            <w:p w14:paraId="7ED9EF13" w14:textId="77777777" w:rsidR="00B77D80" w:rsidRDefault="00B77D80" w:rsidP="00B77D80"/>
                          </w:txbxContent>
                        </wps:txbx>
                        <wps:bodyPr rot="0" vert="horz" wrap="square" lIns="0" tIns="45720" rIns="0" bIns="0" anchor="t" anchorCtr="0" upright="1">
                          <a:noAutofit/>
                        </wps:bodyPr>
                      </wps:wsp>
                      <wps:wsp>
                        <wps:cNvPr id="1824" name="Text Box 775"/>
                        <wps:cNvSpPr txBox="1">
                          <a:spLocks noChangeArrowheads="1"/>
                        </wps:cNvSpPr>
                        <wps:spPr bwMode="auto">
                          <a:xfrm>
                            <a:off x="28933" y="0"/>
                            <a:ext cx="12116" cy="27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8172AE3" w14:textId="77777777" w:rsidR="00B77D80" w:rsidRDefault="00B77D80" w:rsidP="00B77D80">
                              <w:pPr>
                                <w:jc w:val="center"/>
                              </w:pPr>
                              <w:r>
                                <w:rPr>
                                  <w:rFonts w:eastAsia="Arial" w:cs="Arial"/>
                                  <w:b/>
                                  <w:bCs/>
                                </w:rPr>
                                <w:t>Tài liệu kiểm toán</w:t>
                              </w:r>
                            </w:p>
                            <w:p w14:paraId="4BD50F98" w14:textId="77777777" w:rsidR="00B77D80" w:rsidRDefault="00B77D80" w:rsidP="00B77D80"/>
                          </w:txbxContent>
                        </wps:txbx>
                        <wps:bodyPr rot="0" vert="horz" wrap="square" lIns="0" tIns="4572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FBD9167" id="Group 772" o:spid="_x0000_s1026" style="position:absolute;margin-left:53.9pt;margin-top:37.75pt;width:349.9pt;height:21.75pt;z-index:251660288;mso-width-relative:margin;mso-height-relative:margin" coordsize="41049,2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fN2mgIAAFgJAAAOAAAAZHJzL2Uyb0RvYy54bWzkVttuEzEQfUfiHyy/081emqSrbqrS0gqp&#10;QKWWD3C83ovY9Rjb6W75esZ2kqYNvBQpIPFi+To+c+bM2KdnY9+RB6FNC7Kg8dGEEiE5lK2sC/r1&#10;/urdnBJjmSxZB1IU9FEYerZ4++Z0ULlIoIGuFJqgEWnyQRW0sVblUWR4I3pmjkAJiYsV6J5ZHOo6&#10;KjUb0HrfRclkMo0G0KXSwIUxOHsZFunC268qwe2XqjLCkq6giM36Vvt26dpoccryWjPVtHwNg70C&#10;Rc9aiZduTV0yy8hKt3um+pZrMFDZIw59BFXVcuF9QG/iyQtvrjWslPelzodabWlCal/w9Gqz/PPD&#10;tVZ36lYH9Ni9Af7NIC/RoOp8d92N67CZLIdPUGI82cqCd3ysdO9MoEtk9Pw+bvkVoyUcJ7MsS2cp&#10;hoHjWjKbJslxCABvMEp7x3jzYXMwnmQn22OZOxSxPFzpYa5hubCjjswTVebPqLprmBI+AsZRcatJ&#10;WxZ0NkkokaxH/++db+9hJLNZ6mC5+3GjI5TYERcwKTw/JvBKJFw0TNbiXGsYGsFKRBh7h3aOBjvG&#10;GXkV0SfZNP4NXSxX2thrAT1xnYJqzBGPkD3cGBuY3WxxAZVw1XYdzrO8k88mMARuBgNgcoc1oLbj&#10;clwTsYTyEV3QENIOywR2GtA/KBkw5Qpqvq+YFpR0HyXS4PLTd7LjWYIDvZldbjpMcjxeUEtJ6F7Y&#10;kMsrpdu6QeuBbAnnqMuq9e44eAHJGivq42BCSX8hFK/fnWgfRihxms4ySvazEsWCct6k5LPcOohY&#10;fEr5FHiK1H+smXieYJj2qouvlAcXTTI/SVHC+6KJkzie/nXVJJuS+y9XGv9A4fPt36z1V8P9D3bH&#10;vjI9fYgWPwEAAP//AwBQSwMEFAAGAAgAAAAhALPk1h3gAAAACgEAAA8AAABkcnMvZG93bnJldi54&#10;bWxMj0FLw0AUhO+C/2F5gje7GyVNm2ZTSlFPRbAVxNs2eU1Cs29Ddpuk/97nyR6HGWa+ydaTbcWA&#10;vW8caYhmCgRS4cqGKg1fh7enBQgfDJWmdYQaruhhnd/fZSYt3UifOOxDJbiEfGo01CF0qZS+qNEa&#10;P3MdEnsn11sTWPaVLHszcrlt5bNSc2lNQ7xQmw63NRbn/cVqeB/NuHmJXofd+bS9/hzij+9dhFo/&#10;PkybFYiAU/gPwx8+o0POTEd3odKLlrVKGD1oSOIYBAcWKpmDOLITLRXIPJO3F/JfAAAA//8DAFBL&#10;AQItABQABgAIAAAAIQC2gziS/gAAAOEBAAATAAAAAAAAAAAAAAAAAAAAAABbQ29udGVudF9UeXBl&#10;c10ueG1sUEsBAi0AFAAGAAgAAAAhADj9If/WAAAAlAEAAAsAAAAAAAAAAAAAAAAALwEAAF9yZWxz&#10;Ly5yZWxzUEsBAi0AFAAGAAgAAAAhAPSZ83aaAgAAWAkAAA4AAAAAAAAAAAAAAAAALgIAAGRycy9l&#10;Mm9Eb2MueG1sUEsBAi0AFAAGAAgAAAAhALPk1h3gAAAACgEAAA8AAAAAAAAAAAAAAAAA9AQAAGRy&#10;cy9kb3ducmV2LnhtbFBLBQYAAAAABAAEAPMAAAABBgAAAAA=&#10;">
                <v:shapetype id="_x0000_t202" coordsize="21600,21600" o:spt="202" path="m,l,21600r21600,l21600,xe">
                  <v:stroke joinstyle="miter"/>
                  <v:path gradientshapeok="t" o:connecttype="rect"/>
                </v:shapetype>
                <v:shape id="Text Box 773" o:spid="_x0000_s1027" type="#_x0000_t202" style="position:absolute;width:9461;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l+mwgAAANwAAAAPAAAAZHJzL2Rvd25yZXYueG1sRI9Ra8Iw&#10;FIXfB/sP4Q58m6kKU6ppqRuTvc76Ay7NtSk2NyWJtvPXm8Fgj4dzznc4u3KyvbiRD51jBYt5BoK4&#10;cbrjVsGp/nzdgAgRWWPvmBT8UICyeH7aYa7dyN90O8ZWJAiHHBWYGIdcytAYshjmbiBO3tl5izFJ&#10;30rtcUxw28tllr1Jix2nBYMDvRtqLserVdDWB66q6cOPzerAer+5m3pdKzV7maotiEhT/A//tb+0&#10;gnW2hN8z6QjI4gEAAP//AwBQSwECLQAUAAYACAAAACEA2+H2y+4AAACFAQAAEwAAAAAAAAAAAAAA&#10;AAAAAAAAW0NvbnRlbnRfVHlwZXNdLnhtbFBLAQItABQABgAIAAAAIQBa9CxbvwAAABUBAAALAAAA&#10;AAAAAAAAAAAAAB8BAABfcmVscy8ucmVsc1BLAQItABQABgAIAAAAIQDS2l+mwgAAANwAAAAPAAAA&#10;AAAAAAAAAAAAAAcCAABkcnMvZG93bnJldi54bWxQSwUGAAAAAAMAAwC3AAAA9gIAAAAA&#10;" filled="f" stroked="f" strokeweight=".5pt">
                  <v:textbox inset="0,,0,0">
                    <w:txbxContent>
                      <w:p w14:paraId="3F0F3827" w14:textId="77777777" w:rsidR="00B77D80" w:rsidRDefault="00B77D80" w:rsidP="00B77D80">
                        <w:pPr>
                          <w:jc w:val="center"/>
                        </w:pPr>
                        <w:r>
                          <w:rPr>
                            <w:rFonts w:eastAsia="Arial" w:cs="Arial"/>
                            <w:b/>
                            <w:bCs/>
                          </w:rPr>
                          <w:t>Hoạt động</w:t>
                        </w:r>
                      </w:p>
                      <w:p w14:paraId="45EA1073" w14:textId="77777777" w:rsidR="00B77D80" w:rsidRDefault="00B77D80" w:rsidP="00B77D80"/>
                    </w:txbxContent>
                  </v:textbox>
                </v:shape>
                <v:shape id="Text Box 774" o:spid="_x0000_s1028" type="#_x0000_t202" style="position:absolute;left:13374;width:9462;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vo9wgAAANwAAAAPAAAAZHJzL2Rvd25yZXYueG1sRI/RisIw&#10;FETfF/Yfwl3wbU1VUOkapasovmr9gEtztyk2NyXJ2rpfvxEEH4eZOcOsNoNtxY18aBwrmIwzEMSV&#10;0w3XCi7l/nMJIkRkja1jUnCnAJv1+9sKc+16PtHtHGuRIBxyVGBi7HIpQ2XIYhi7jjh5P85bjEn6&#10;WmqPfYLbVk6zbC4tNpwWDHa0NVRdz79WQV0euCiGne+r2YH19/LPlItSqdHHUHyBiDTEV/jZPmoF&#10;i2wGjzPpCMj1PwAAAP//AwBQSwECLQAUAAYACAAAACEA2+H2y+4AAACFAQAAEwAAAAAAAAAAAAAA&#10;AAAAAAAAW0NvbnRlbnRfVHlwZXNdLnhtbFBLAQItABQABgAIAAAAIQBa9CxbvwAAABUBAAALAAAA&#10;AAAAAAAAAAAAAB8BAABfcmVscy8ucmVsc1BLAQItABQABgAIAAAAIQC9lvo9wgAAANwAAAAPAAAA&#10;AAAAAAAAAAAAAAcCAABkcnMvZG93bnJldi54bWxQSwUGAAAAAAMAAwC3AAAA9gIAAAAA&#10;" filled="f" stroked="f" strokeweight=".5pt">
                  <v:textbox inset="0,,0,0">
                    <w:txbxContent>
                      <w:p w14:paraId="111F750B" w14:textId="77777777" w:rsidR="00B77D80" w:rsidRDefault="00B77D80" w:rsidP="00B77D80">
                        <w:pPr>
                          <w:jc w:val="center"/>
                        </w:pPr>
                        <w:r>
                          <w:rPr>
                            <w:rFonts w:eastAsia="Arial" w:cs="Arial"/>
                            <w:b/>
                            <w:bCs/>
                          </w:rPr>
                          <w:t>Mục đích</w:t>
                        </w:r>
                      </w:p>
                      <w:p w14:paraId="7ED9EF13" w14:textId="77777777" w:rsidR="00B77D80" w:rsidRDefault="00B77D80" w:rsidP="00B77D80"/>
                    </w:txbxContent>
                  </v:textbox>
                </v:shape>
                <v:shape id="Text Box 775" o:spid="_x0000_s1029" type="#_x0000_t202" style="position:absolute;left:28933;width:12116;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eX4wQAAAN0AAAAPAAAAZHJzL2Rvd25yZXYueG1sRE/dasIw&#10;FL4XfIdwBt5pOje0dEapG8putXuAQ3PWlDUnJcls9ekXQdjd+fh+z2Y32k5cyIfWsYLnRQaCuHa6&#10;5UbBV3WY5yBCRNbYOSYFVwqw204nGyy0G/hEl3NsRArhUKACE2NfSBlqQxbDwvXEift23mJM0DdS&#10;exxSuO3kMstW0mLLqcFgT++G6p/zr1XQVEcuy/HDD/XLkfU+v5lqXSk1exrLNxCRxvgvfrg/dZqf&#10;L1/h/k06QW7/AAAA//8DAFBLAQItABQABgAIAAAAIQDb4fbL7gAAAIUBAAATAAAAAAAAAAAAAAAA&#10;AAAAAABbQ29udGVudF9UeXBlc10ueG1sUEsBAi0AFAAGAAgAAAAhAFr0LFu/AAAAFQEAAAsAAAAA&#10;AAAAAAAAAAAAHwEAAF9yZWxzLy5yZWxzUEsBAi0AFAAGAAgAAAAhACqF5fjBAAAA3QAAAA8AAAAA&#10;AAAAAAAAAAAABwIAAGRycy9kb3ducmV2LnhtbFBLBQYAAAAAAwADALcAAAD1AgAAAAA=&#10;" filled="f" stroked="f" strokeweight=".5pt">
                  <v:textbox inset="0,,0,0">
                    <w:txbxContent>
                      <w:p w14:paraId="18172AE3" w14:textId="77777777" w:rsidR="00B77D80" w:rsidRDefault="00B77D80" w:rsidP="00B77D80">
                        <w:pPr>
                          <w:jc w:val="center"/>
                        </w:pPr>
                        <w:r>
                          <w:rPr>
                            <w:rFonts w:eastAsia="Arial" w:cs="Arial"/>
                            <w:b/>
                            <w:bCs/>
                          </w:rPr>
                          <w:t>Tài liệu kiểm toán</w:t>
                        </w:r>
                      </w:p>
                      <w:p w14:paraId="4BD50F98" w14:textId="77777777" w:rsidR="00B77D80" w:rsidRDefault="00B77D80" w:rsidP="00B77D80"/>
                    </w:txbxContent>
                  </v:textbox>
                </v:shape>
              </v:group>
            </w:pict>
          </mc:Fallback>
        </mc:AlternateContent>
      </w:r>
      <w:r w:rsidR="00B77D80" w:rsidRPr="00BE0587">
        <w:rPr>
          <w:rFonts w:ascii="Arial" w:hAnsi="Arial" w:cs="Arial"/>
          <w:noProof/>
          <w:sz w:val="18"/>
          <w:szCs w:val="18"/>
        </w:rPr>
        <mc:AlternateContent>
          <mc:Choice Requires="wps">
            <w:drawing>
              <wp:anchor distT="0" distB="0" distL="114300" distR="114300" simplePos="0" relativeHeight="251662336" behindDoc="0" locked="0" layoutInCell="1" allowOverlap="1" wp14:anchorId="6A26FC11" wp14:editId="543AD8D1">
                <wp:simplePos x="0" y="0"/>
                <wp:positionH relativeFrom="column">
                  <wp:posOffset>601345</wp:posOffset>
                </wp:positionH>
                <wp:positionV relativeFrom="paragraph">
                  <wp:posOffset>833120</wp:posOffset>
                </wp:positionV>
                <wp:extent cx="949325" cy="488315"/>
                <wp:effectExtent l="0" t="0" r="0" b="0"/>
                <wp:wrapNone/>
                <wp:docPr id="811" name="Text Box 8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9325" cy="488315"/>
                        </a:xfrm>
                        <a:prstGeom prst="rect">
                          <a:avLst/>
                        </a:prstGeom>
                        <a:noFill/>
                        <a:ln w="6350">
                          <a:noFill/>
                        </a:ln>
                        <a:effectLst/>
                      </wps:spPr>
                      <wps:txbx>
                        <w:txbxContent>
                          <w:p w14:paraId="77552D6A" w14:textId="77777777" w:rsidR="00B77D80" w:rsidRPr="00BE0587" w:rsidRDefault="00B77D80" w:rsidP="00B77D80">
                            <w:pPr>
                              <w:rPr>
                                <w:sz w:val="18"/>
                                <w:szCs w:val="18"/>
                              </w:rPr>
                            </w:pPr>
                            <w:r w:rsidRPr="00BE0587">
                              <w:rPr>
                                <w:rFonts w:eastAsia="Arial" w:cs="Arial"/>
                                <w:sz w:val="18"/>
                                <w:szCs w:val="18"/>
                              </w:rPr>
                              <w:t xml:space="preserve">Thực hiện các hoạt động sơ bộ trước kiểm </w:t>
                            </w:r>
                            <w:r w:rsidRPr="00BE0587">
                              <w:rPr>
                                <w:sz w:val="18"/>
                                <w:szCs w:val="18"/>
                              </w:rPr>
                              <w:t>toán</w:t>
                            </w:r>
                          </w:p>
                          <w:p w14:paraId="19BC43F4" w14:textId="77777777" w:rsidR="00B77D80" w:rsidRDefault="00B77D80" w:rsidP="00B77D80">
                            <w:pPr>
                              <w:rPr>
                                <w:sz w:val="16"/>
                                <w:szCs w:val="16"/>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26FC11" id="Text Box 811" o:spid="_x0000_s1030" type="#_x0000_t202" style="position:absolute;margin-left:47.35pt;margin-top:65.6pt;width:74.75pt;height:38.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63SKAIAAE0EAAAOAAAAZHJzL2Uyb0RvYy54bWysVF1v2yAUfZ+0/4B4X+x8dakVp8paZZoU&#10;tZXSqs8EQ2wNcxmQ2Nmv3wXbydTtadoLvnAv9+Ocg5d3ba3ISVhXgc7peJRSIjSHotKHnL6+bD4t&#10;KHGe6YIp0CKnZ+Ho3erjh2VjMjGBElQhLMEk2mWNyWnpvcmSxPFS1MyNwAiNTgm2Zh639pAUljWY&#10;vVbJJE1vkgZsYSxw4RyePnROuor5pRTcP0nphCcqp9ibj6uN6z6syWrJsoNlpqx43wb7hy5qVmks&#10;ekn1wDwjR1v9kaquuAUH0o841AlIWXERZ8Bpxum7aXYlMyLOguA4c4HJ/b+0/PG0M8+W+PYLtEhg&#10;HMKZLfDvDrFJGuOyPiZg6jKH0WHQVto6fHEEghcR2/MFT9F6wvHwdnY7ncwp4eiaLRbT8TzgnVwv&#10;G+v8VwE1CUZOLdIVG2CnrfNd6BASamnYVEpFypQmTU5vpvM0Xrh4MLnSIVZE8vs018aD5dt9S6oi&#10;p9PQTjjZQ3FGECx0+nCGbyrsaMucf2YWBYHjocj9Ey5SAVaG3qKkBPvzb+chHnlCLyUNCiyn7seR&#10;WUGJ+qaRwaDGaMzmnye4scPpfjD0sb4H1O0Yn5Dh0QxxXg2mtFC/of7XoRK6mOZYL6d+MO99J3V8&#10;P1ys1zEIdWeY3+qd4QPfAeOX9o1Z0xPhkcFHGOTHsnd8dLEdI+ujB1lFsq5I9sJBzUa6+/cVHsXv&#10;+xh1/QusfgEAAP//AwBQSwMEFAAGAAgAAAAhAIvM8EzcAAAACgEAAA8AAABkcnMvZG93bnJldi54&#10;bWxMj0FPhDAQhe8m/odmTLy5BZa4iJQNaty7iz+gS0cg0ilpuwv66x1Pensz7+XNN9V+tZO4oA+j&#10;IwXpJgGB1DkzUq/gvX29K0CEqMnoyREq+MIA+/r6qtKlcQu94eUYe8ElFEqtYIhxLqUM3YBWh42b&#10;kdj7cN7qyKPvpfF64XI7ySxJ7qXVI/GFQc/4PGD3eTxbBX17oKZZX/zSbQ9knorvod21St3erM0j&#10;iIhr/AvDLz6jQ81MJ3cmE8Sk4CHfcZL32zQDwYEsz1mcWCRFCrKu5P8X6h8AAAD//wMAUEsBAi0A&#10;FAAGAAgAAAAhALaDOJL+AAAA4QEAABMAAAAAAAAAAAAAAAAAAAAAAFtDb250ZW50X1R5cGVzXS54&#10;bWxQSwECLQAUAAYACAAAACEAOP0h/9YAAACUAQAACwAAAAAAAAAAAAAAAAAvAQAAX3JlbHMvLnJl&#10;bHNQSwECLQAUAAYACAAAACEAu7et0igCAABNBAAADgAAAAAAAAAAAAAAAAAuAgAAZHJzL2Uyb0Rv&#10;Yy54bWxQSwECLQAUAAYACAAAACEAi8zwTNwAAAAKAQAADwAAAAAAAAAAAAAAAACCBAAAZHJzL2Rv&#10;d25yZXYueG1sUEsFBgAAAAAEAAQA8wAAAIsFAAAAAA==&#10;" filled="f" stroked="f" strokeweight=".5pt">
                <v:textbox inset="0,,0,0">
                  <w:txbxContent>
                    <w:p w14:paraId="77552D6A" w14:textId="77777777" w:rsidR="00B77D80" w:rsidRPr="00BE0587" w:rsidRDefault="00B77D80" w:rsidP="00B77D80">
                      <w:pPr>
                        <w:rPr>
                          <w:sz w:val="18"/>
                          <w:szCs w:val="18"/>
                        </w:rPr>
                      </w:pPr>
                      <w:r w:rsidRPr="00BE0587">
                        <w:rPr>
                          <w:rFonts w:eastAsia="Arial" w:cs="Arial"/>
                          <w:sz w:val="18"/>
                          <w:szCs w:val="18"/>
                        </w:rPr>
                        <w:t xml:space="preserve">Thực hiện các hoạt động sơ bộ trước kiểm </w:t>
                      </w:r>
                      <w:r w:rsidRPr="00BE0587">
                        <w:rPr>
                          <w:sz w:val="18"/>
                          <w:szCs w:val="18"/>
                        </w:rPr>
                        <w:t>toán</w:t>
                      </w:r>
                    </w:p>
                    <w:p w14:paraId="19BC43F4" w14:textId="77777777" w:rsidR="00B77D80" w:rsidRDefault="00B77D80" w:rsidP="00B77D80">
                      <w:pPr>
                        <w:rPr>
                          <w:sz w:val="16"/>
                          <w:szCs w:val="16"/>
                        </w:rPr>
                      </w:pPr>
                    </w:p>
                  </w:txbxContent>
                </v:textbox>
              </v:shape>
            </w:pict>
          </mc:Fallback>
        </mc:AlternateContent>
      </w:r>
      <w:r w:rsidR="00B77D80" w:rsidRPr="00BE0587">
        <w:rPr>
          <w:rFonts w:ascii="Arial" w:hAnsi="Arial" w:cs="Arial"/>
          <w:noProof/>
          <w:sz w:val="18"/>
          <w:szCs w:val="18"/>
        </w:rPr>
        <mc:AlternateContent>
          <mc:Choice Requires="wps">
            <w:drawing>
              <wp:anchor distT="0" distB="0" distL="114300" distR="114300" simplePos="0" relativeHeight="251663360" behindDoc="0" locked="0" layoutInCell="1" allowOverlap="1" wp14:anchorId="60CFAE53" wp14:editId="1A5F9D5E">
                <wp:simplePos x="0" y="0"/>
                <wp:positionH relativeFrom="column">
                  <wp:posOffset>2167890</wp:posOffset>
                </wp:positionH>
                <wp:positionV relativeFrom="paragraph">
                  <wp:posOffset>833120</wp:posOffset>
                </wp:positionV>
                <wp:extent cx="896620" cy="488315"/>
                <wp:effectExtent l="0" t="0" r="0" b="0"/>
                <wp:wrapNone/>
                <wp:docPr id="777" name="Text Box 7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6620" cy="488315"/>
                        </a:xfrm>
                        <a:prstGeom prst="rect">
                          <a:avLst/>
                        </a:prstGeom>
                        <a:noFill/>
                        <a:ln w="6350">
                          <a:noFill/>
                        </a:ln>
                        <a:effectLst/>
                      </wps:spPr>
                      <wps:txbx>
                        <w:txbxContent>
                          <w:p w14:paraId="7FC32C9D" w14:textId="77777777" w:rsidR="00B77D80" w:rsidRPr="00BE0587" w:rsidRDefault="00B77D80" w:rsidP="00B77D80">
                            <w:pPr>
                              <w:spacing w:line="178" w:lineRule="exact"/>
                              <w:rPr>
                                <w:rFonts w:eastAsia="Arial" w:cs="Arial"/>
                                <w:sz w:val="18"/>
                                <w:szCs w:val="18"/>
                              </w:rPr>
                            </w:pPr>
                            <w:r w:rsidRPr="00BE0587">
                              <w:rPr>
                                <w:rFonts w:eastAsia="Arial" w:cs="Arial"/>
                                <w:sz w:val="18"/>
                                <w:szCs w:val="18"/>
                              </w:rPr>
                              <w:t xml:space="preserve">Quyết định </w:t>
                            </w:r>
                          </w:p>
                          <w:p w14:paraId="7D937659" w14:textId="77777777" w:rsidR="00B77D80" w:rsidRDefault="00B77D80" w:rsidP="00B77D80">
                            <w:pPr>
                              <w:spacing w:line="178" w:lineRule="exact"/>
                              <w:rPr>
                                <w:sz w:val="16"/>
                                <w:szCs w:val="16"/>
                              </w:rPr>
                            </w:pPr>
                            <w:r w:rsidRPr="00BE0587">
                              <w:rPr>
                                <w:rFonts w:eastAsia="Arial" w:cs="Arial"/>
                                <w:sz w:val="18"/>
                                <w:szCs w:val="18"/>
                              </w:rPr>
                              <w:t>chấp nhận dịch vụ hay không</w:t>
                            </w:r>
                          </w:p>
                          <w:p w14:paraId="1D302327" w14:textId="77777777" w:rsidR="00B77D80" w:rsidRDefault="00B77D80" w:rsidP="00B77D80">
                            <w:pPr>
                              <w:jc w:val="center"/>
                              <w:rPr>
                                <w:sz w:val="16"/>
                                <w:szCs w:val="16"/>
                              </w:rPr>
                            </w:pPr>
                          </w:p>
                          <w:p w14:paraId="5AC15B85" w14:textId="77777777" w:rsidR="00B77D80" w:rsidRDefault="00B77D80" w:rsidP="00B77D80">
                            <w:pPr>
                              <w:rPr>
                                <w:sz w:val="16"/>
                                <w:szCs w:val="16"/>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CFAE53" id="Text Box 777" o:spid="_x0000_s1031" type="#_x0000_t202" style="position:absolute;margin-left:170.7pt;margin-top:65.6pt;width:70.6pt;height:38.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eQhJgIAAE0EAAAOAAAAZHJzL2Uyb0RvYy54bWysVE2P2jAQvVfqf7B8LwF2oTQirOiuqCqh&#10;3ZXYas/GsYlVx+PahoT++o6dBKptT1UvZjIzno/3nlnetbUmJ+G8AlPQyWhMiTAcSmUOBf32svmw&#10;oMQHZkqmwYiCnoWnd6v375aNzcUUKtClcASLGJ83tqBVCDbPMs8rUTM/AisMBiW4mgX8dIesdKzB&#10;6rXOpuPxPGvAldYBF96j96EL0lWqL6Xg4UlKLwLRBcXZQjpdOvfxzFZLlh8cs5Xi/RjsH6aomTLY&#10;9FLqgQVGjk79UapW3IEHGUYc6gykVFykHXCbyfjNNruKWZF2QXC8vcDk/19Z/nja2WdHQvsZWiQw&#10;LeHtFvh3j9hkjfV5nxMx9bnH7LhoK10df3EFghcR2/MFT9EGwtG5+DSfTzHCMXS7WNxMZhHv7HrZ&#10;Oh++CKhJNArqkK40ADttfehSh5TYy8BGaZ0o04Y0BZ3fzMbpwiWCxbWJuSKR35e5Dh6t0O5bokqc&#10;KY4TPXsozwiCg04f3vKNwom2zIdn5lAQuASKPDzhITVgZ+gtSipwP//mj/nIE0YpaVBgBfU/jswJ&#10;SvRXgwxGNSbjdvYxguQG734wzLG+B9TtBJ+Q5cmMeUEPpnRQv6L+17EThpjh2K+gYTDvQyd1fD9c&#10;rNcpCXVnWdianeUD3xHjl/aVOdsTEZDBRxjkx/I3fHS5HSPrYwCpEllXJHvhoGYT3f37io/i9++U&#10;df0XWP0CAAD//wMAUEsDBBQABgAIAAAAIQDtnyXD3QAAAAsBAAAPAAAAZHJzL2Rvd25yZXYueG1s&#10;TI/LTsMwEEX3SPyDNUjsqPNSidI4VQDRPU0/wI1NHDUeR7bbBL6eYQXL0T2690y9X+3EbtqH0aGA&#10;dJMA09g7NeIg4NS9P5XAQpSo5ORQC/jSAfbN/V0tK+UW/NC3YxwYlWCopAAT41xxHnqjrQwbN2uk&#10;7NN5KyOdfuDKy4XK7cSzJNlyK0ekBSNn/Wp0fzlerYChO2Dbrm9+6fMDqpfy23TPnRCPD2u7Axb1&#10;Gv9g+NUndWjI6eyuqAKbBORFWhBKQZ5mwIgoymwL7CwgS8oUeFPz/z80PwAAAP//AwBQSwECLQAU&#10;AAYACAAAACEAtoM4kv4AAADhAQAAEwAAAAAAAAAAAAAAAAAAAAAAW0NvbnRlbnRfVHlwZXNdLnht&#10;bFBLAQItABQABgAIAAAAIQA4/SH/1gAAAJQBAAALAAAAAAAAAAAAAAAAAC8BAABfcmVscy8ucmVs&#10;c1BLAQItABQABgAIAAAAIQCtHeQhJgIAAE0EAAAOAAAAAAAAAAAAAAAAAC4CAABkcnMvZTJvRG9j&#10;LnhtbFBLAQItABQABgAIAAAAIQDtnyXD3QAAAAsBAAAPAAAAAAAAAAAAAAAAAIAEAABkcnMvZG93&#10;bnJldi54bWxQSwUGAAAAAAQABADzAAAAigUAAAAA&#10;" filled="f" stroked="f" strokeweight=".5pt">
                <v:textbox inset="0,,0,0">
                  <w:txbxContent>
                    <w:p w14:paraId="7FC32C9D" w14:textId="77777777" w:rsidR="00B77D80" w:rsidRPr="00BE0587" w:rsidRDefault="00B77D80" w:rsidP="00B77D80">
                      <w:pPr>
                        <w:spacing w:line="178" w:lineRule="exact"/>
                        <w:rPr>
                          <w:rFonts w:eastAsia="Arial" w:cs="Arial"/>
                          <w:sz w:val="18"/>
                          <w:szCs w:val="18"/>
                        </w:rPr>
                      </w:pPr>
                      <w:r w:rsidRPr="00BE0587">
                        <w:rPr>
                          <w:rFonts w:eastAsia="Arial" w:cs="Arial"/>
                          <w:sz w:val="18"/>
                          <w:szCs w:val="18"/>
                        </w:rPr>
                        <w:t xml:space="preserve">Quyết định </w:t>
                      </w:r>
                    </w:p>
                    <w:p w14:paraId="7D937659" w14:textId="77777777" w:rsidR="00B77D80" w:rsidRDefault="00B77D80" w:rsidP="00B77D80">
                      <w:pPr>
                        <w:spacing w:line="178" w:lineRule="exact"/>
                        <w:rPr>
                          <w:sz w:val="16"/>
                          <w:szCs w:val="16"/>
                        </w:rPr>
                      </w:pPr>
                      <w:r w:rsidRPr="00BE0587">
                        <w:rPr>
                          <w:rFonts w:eastAsia="Arial" w:cs="Arial"/>
                          <w:sz w:val="18"/>
                          <w:szCs w:val="18"/>
                        </w:rPr>
                        <w:t>chấp nhận dịch vụ hay không</w:t>
                      </w:r>
                    </w:p>
                    <w:p w14:paraId="1D302327" w14:textId="77777777" w:rsidR="00B77D80" w:rsidRDefault="00B77D80" w:rsidP="00B77D80">
                      <w:pPr>
                        <w:jc w:val="center"/>
                        <w:rPr>
                          <w:sz w:val="16"/>
                          <w:szCs w:val="16"/>
                        </w:rPr>
                      </w:pPr>
                    </w:p>
                    <w:p w14:paraId="5AC15B85" w14:textId="77777777" w:rsidR="00B77D80" w:rsidRDefault="00B77D80" w:rsidP="00B77D80">
                      <w:pPr>
                        <w:rPr>
                          <w:sz w:val="16"/>
                          <w:szCs w:val="16"/>
                        </w:rPr>
                      </w:pPr>
                    </w:p>
                  </w:txbxContent>
                </v:textbox>
              </v:shape>
            </w:pict>
          </mc:Fallback>
        </mc:AlternateContent>
      </w:r>
      <w:r w:rsidR="00B77D80" w:rsidRPr="00BE0587">
        <w:rPr>
          <w:rFonts w:ascii="Arial" w:hAnsi="Arial" w:cs="Arial"/>
          <w:noProof/>
          <w:sz w:val="18"/>
          <w:szCs w:val="18"/>
        </w:rPr>
        <mc:AlternateContent>
          <mc:Choice Requires="wps">
            <w:drawing>
              <wp:anchor distT="0" distB="0" distL="114300" distR="114300" simplePos="0" relativeHeight="251664384" behindDoc="0" locked="0" layoutInCell="1" allowOverlap="1" wp14:anchorId="6124D23F" wp14:editId="5CA2B671">
                <wp:simplePos x="0" y="0"/>
                <wp:positionH relativeFrom="column">
                  <wp:posOffset>3827780</wp:posOffset>
                </wp:positionH>
                <wp:positionV relativeFrom="paragraph">
                  <wp:posOffset>756920</wp:posOffset>
                </wp:positionV>
                <wp:extent cx="1463040" cy="488315"/>
                <wp:effectExtent l="0" t="0" r="0" b="0"/>
                <wp:wrapNone/>
                <wp:docPr id="778" name="Text Box 7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3040" cy="488315"/>
                        </a:xfrm>
                        <a:prstGeom prst="rect">
                          <a:avLst/>
                        </a:prstGeom>
                        <a:noFill/>
                        <a:ln w="6350">
                          <a:noFill/>
                        </a:ln>
                        <a:effectLst/>
                      </wps:spPr>
                      <wps:txbx>
                        <w:txbxContent>
                          <w:p w14:paraId="3B320520" w14:textId="77777777" w:rsidR="00B77D80" w:rsidRPr="00BE0587" w:rsidRDefault="00B77D80" w:rsidP="00B77D80">
                            <w:pPr>
                              <w:ind w:left="180"/>
                              <w:jc w:val="both"/>
                              <w:rPr>
                                <w:rFonts w:eastAsia="Arial" w:cs="Arial"/>
                                <w:sz w:val="18"/>
                                <w:szCs w:val="18"/>
                              </w:rPr>
                            </w:pPr>
                            <w:r w:rsidRPr="00BE0587">
                              <w:rPr>
                                <w:rFonts w:eastAsia="Arial" w:cs="Arial"/>
                                <w:sz w:val="18"/>
                                <w:szCs w:val="18"/>
                              </w:rPr>
                              <w:t>Liệt kê những yếu tố rủi ro</w:t>
                            </w:r>
                          </w:p>
                          <w:p w14:paraId="08FB7425" w14:textId="77777777" w:rsidR="00B77D80" w:rsidRPr="00BE0587" w:rsidRDefault="00B77D80" w:rsidP="00B77D80">
                            <w:pPr>
                              <w:ind w:left="180"/>
                              <w:jc w:val="both"/>
                              <w:rPr>
                                <w:sz w:val="18"/>
                                <w:szCs w:val="18"/>
                              </w:rPr>
                            </w:pPr>
                            <w:r w:rsidRPr="00BE0587">
                              <w:rPr>
                                <w:rFonts w:eastAsia="Arial" w:cs="Arial"/>
                                <w:sz w:val="18"/>
                                <w:szCs w:val="18"/>
                              </w:rPr>
                              <w:t>Tính độc lập</w:t>
                            </w:r>
                          </w:p>
                          <w:p w14:paraId="31A368EA" w14:textId="77777777" w:rsidR="00B77D80" w:rsidRDefault="00B77D80" w:rsidP="00B77D80">
                            <w:pPr>
                              <w:ind w:left="180"/>
                              <w:jc w:val="both"/>
                              <w:rPr>
                                <w:sz w:val="16"/>
                                <w:szCs w:val="16"/>
                              </w:rPr>
                            </w:pPr>
                            <w:r w:rsidRPr="00BE0587">
                              <w:rPr>
                                <w:rFonts w:eastAsia="Arial" w:cs="Arial"/>
                                <w:sz w:val="18"/>
                                <w:szCs w:val="18"/>
                              </w:rPr>
                              <w:t>Thư hẹn (hợp đồng) dịch vụ</w:t>
                            </w:r>
                          </w:p>
                          <w:p w14:paraId="64FC98B2" w14:textId="77777777" w:rsidR="00B77D80" w:rsidRDefault="00B77D80" w:rsidP="00B77D80">
                            <w:pPr>
                              <w:rPr>
                                <w:sz w:val="16"/>
                                <w:szCs w:val="16"/>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24D23F" id="Text Box 778" o:spid="_x0000_s1032" type="#_x0000_t202" style="position:absolute;margin-left:301.4pt;margin-top:59.6pt;width:115.2pt;height:38.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Ro9JgIAAE4EAAAOAAAAZHJzL2Uyb0RvYy54bWysVE1v2zAMvQ/YfxB0X+x8LjDiFFmLDAOC&#10;tkA69KzIUmxMFjVJiZ39+lGynRTdTsMuMiVSFPneo1d3ba3IWVhXgc7peJRSIjSHotLHnH5/2X5a&#10;UuI80wVToEVOL8LRu/XHD6vGZGICJahCWIJJtMsak9PSe5MlieOlqJkbgREanRJszTxu7TEpLGsw&#10;e62SSZoukgZsYSxw4RyePnROuo75pRTcP0nphCcqp1ibj6uN6yGsyXrFsqNlpqx4Xwb7hypqVml8&#10;9JrqgXlGTrb6I1VdcQsOpB9xqBOQsuIi9oDdjNN33exLZkTsBcFx5gqT+39p+eN5b54t8e0XaJHA&#10;2IQzO+A/HGKTNMZlfUzA1GUOo0OjrbR1+GILBC8itpcrnqL1hIdss8U0naGLo2+2XE7H8wB4crtt&#10;rPNfBdQkGDm1yFesgJ13znehQ0h4TMO2UipypjRpcrqYztN44erB5EqHWBHZ79PcKg+Wbw8tqYqc&#10;xnLCyQGKC6JgoROIM3xbYUU75vwzs6gIbAJV7p9wkQrwZegtSkqwv/52HuKRKPRS0qDCcup+npgV&#10;lKhvGikMcozGbP55ghs7nB4GQ5/qe0DhjnGGDI9miPNqMKWF+hUHYBNeQhfTHN/LqR/Me99pHQeI&#10;i80mBqHwDPM7vTd8IDxg/NK+Mmt6IjxS+AiD/lj2jo8utmNkc/Igq0jWDcleOSjaSHc/YGEq3u5j&#10;1O03sP4NAAD//wMAUEsDBBQABgAIAAAAIQA3YkfY3QAAAAsBAAAPAAAAZHJzL2Rvd25yZXYueG1s&#10;TI/NTsMwEITvSLyDtZW4UedHCmmIUwUQvdP0AdzYxFHjdWS7TeDpWU5w290ZzX5T71c7sZv2YXQo&#10;IN0mwDT2To04CDh1748lsBAlKjk51AK+dIB9c39Xy0q5BT/07RgHRiEYKinAxDhXnIfeaCvD1s0a&#10;Sft03spIqx+48nKhcDvxLEkKbuWI9MHIWb8a3V+OVytg6A7YtuubX/r8gOql/DbdUyfEw2Ztn4FF&#10;vcY/M/ziEzo0xHR2V1SBTQKKJCP0SEK6y4CRo8xzGs502RUp8Kbm/zs0PwAAAP//AwBQSwECLQAU&#10;AAYACAAAACEAtoM4kv4AAADhAQAAEwAAAAAAAAAAAAAAAAAAAAAAW0NvbnRlbnRfVHlwZXNdLnht&#10;bFBLAQItABQABgAIAAAAIQA4/SH/1gAAAJQBAAALAAAAAAAAAAAAAAAAAC8BAABfcmVscy8ucmVs&#10;c1BLAQItABQABgAIAAAAIQCViRo9JgIAAE4EAAAOAAAAAAAAAAAAAAAAAC4CAABkcnMvZTJvRG9j&#10;LnhtbFBLAQItABQABgAIAAAAIQA3YkfY3QAAAAsBAAAPAAAAAAAAAAAAAAAAAIAEAABkcnMvZG93&#10;bnJldi54bWxQSwUGAAAAAAQABADzAAAAigUAAAAA&#10;" filled="f" stroked="f" strokeweight=".5pt">
                <v:textbox inset="0,,0,0">
                  <w:txbxContent>
                    <w:p w14:paraId="3B320520" w14:textId="77777777" w:rsidR="00B77D80" w:rsidRPr="00BE0587" w:rsidRDefault="00B77D80" w:rsidP="00B77D80">
                      <w:pPr>
                        <w:ind w:left="180"/>
                        <w:jc w:val="both"/>
                        <w:rPr>
                          <w:rFonts w:eastAsia="Arial" w:cs="Arial"/>
                          <w:sz w:val="18"/>
                          <w:szCs w:val="18"/>
                        </w:rPr>
                      </w:pPr>
                      <w:r w:rsidRPr="00BE0587">
                        <w:rPr>
                          <w:rFonts w:eastAsia="Arial" w:cs="Arial"/>
                          <w:sz w:val="18"/>
                          <w:szCs w:val="18"/>
                        </w:rPr>
                        <w:t>Liệt kê những yếu tố rủi ro</w:t>
                      </w:r>
                    </w:p>
                    <w:p w14:paraId="08FB7425" w14:textId="77777777" w:rsidR="00B77D80" w:rsidRPr="00BE0587" w:rsidRDefault="00B77D80" w:rsidP="00B77D80">
                      <w:pPr>
                        <w:ind w:left="180"/>
                        <w:jc w:val="both"/>
                        <w:rPr>
                          <w:sz w:val="18"/>
                          <w:szCs w:val="18"/>
                        </w:rPr>
                      </w:pPr>
                      <w:r w:rsidRPr="00BE0587">
                        <w:rPr>
                          <w:rFonts w:eastAsia="Arial" w:cs="Arial"/>
                          <w:sz w:val="18"/>
                          <w:szCs w:val="18"/>
                        </w:rPr>
                        <w:t>Tính độc lập</w:t>
                      </w:r>
                    </w:p>
                    <w:p w14:paraId="31A368EA" w14:textId="77777777" w:rsidR="00B77D80" w:rsidRDefault="00B77D80" w:rsidP="00B77D80">
                      <w:pPr>
                        <w:ind w:left="180"/>
                        <w:jc w:val="both"/>
                        <w:rPr>
                          <w:sz w:val="16"/>
                          <w:szCs w:val="16"/>
                        </w:rPr>
                      </w:pPr>
                      <w:r w:rsidRPr="00BE0587">
                        <w:rPr>
                          <w:rFonts w:eastAsia="Arial" w:cs="Arial"/>
                          <w:sz w:val="18"/>
                          <w:szCs w:val="18"/>
                        </w:rPr>
                        <w:t>Thư hẹn (hợp đồng) dịch vụ</w:t>
                      </w:r>
                    </w:p>
                    <w:p w14:paraId="64FC98B2" w14:textId="77777777" w:rsidR="00B77D80" w:rsidRDefault="00B77D80" w:rsidP="00B77D80">
                      <w:pPr>
                        <w:rPr>
                          <w:sz w:val="16"/>
                          <w:szCs w:val="16"/>
                        </w:rPr>
                      </w:pPr>
                    </w:p>
                  </w:txbxContent>
                </v:textbox>
              </v:shape>
            </w:pict>
          </mc:Fallback>
        </mc:AlternateContent>
      </w:r>
      <w:r w:rsidR="00B77D80" w:rsidRPr="00BE0587">
        <w:rPr>
          <w:rFonts w:ascii="Arial" w:hAnsi="Arial" w:cs="Arial"/>
          <w:noProof/>
          <w:sz w:val="18"/>
          <w:szCs w:val="18"/>
        </w:rPr>
        <mc:AlternateContent>
          <mc:Choice Requires="wps">
            <w:drawing>
              <wp:anchor distT="0" distB="0" distL="114300" distR="114300" simplePos="0" relativeHeight="251671552" behindDoc="0" locked="0" layoutInCell="1" allowOverlap="1" wp14:anchorId="2D690F9D" wp14:editId="068E98CE">
                <wp:simplePos x="0" y="0"/>
                <wp:positionH relativeFrom="column">
                  <wp:posOffset>1550670</wp:posOffset>
                </wp:positionH>
                <wp:positionV relativeFrom="paragraph">
                  <wp:posOffset>3887470</wp:posOffset>
                </wp:positionV>
                <wp:extent cx="749300" cy="488315"/>
                <wp:effectExtent l="0" t="0" r="0" b="0"/>
                <wp:wrapNone/>
                <wp:docPr id="785" name="Text Box 7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49300" cy="488315"/>
                        </a:xfrm>
                        <a:prstGeom prst="rect">
                          <a:avLst/>
                        </a:prstGeom>
                        <a:noFill/>
                        <a:ln w="6350">
                          <a:noFill/>
                        </a:ln>
                        <a:effectLst/>
                      </wps:spPr>
                      <wps:txbx>
                        <w:txbxContent>
                          <w:p w14:paraId="1FEB765E" w14:textId="77777777" w:rsidR="00B77D80" w:rsidRDefault="00B77D80" w:rsidP="00B77D80">
                            <w:pPr>
                              <w:rPr>
                                <w:color w:val="FFFFFF"/>
                                <w:sz w:val="16"/>
                                <w:szCs w:val="16"/>
                              </w:rPr>
                            </w:pPr>
                            <w:r w:rsidRPr="00BE0587">
                              <w:rPr>
                                <w:rFonts w:eastAsia="Arial" w:cs="Arial"/>
                                <w:color w:val="FFFFFF"/>
                                <w:sz w:val="18"/>
                                <w:szCs w:val="18"/>
                              </w:rPr>
                              <w:t>Có giới hạn về phạm vi kiểm toán không?</w:t>
                            </w:r>
                          </w:p>
                          <w:p w14:paraId="2728B869" w14:textId="77777777" w:rsidR="00B77D80" w:rsidRDefault="00B77D80" w:rsidP="00B77D80">
                            <w:pPr>
                              <w:rPr>
                                <w:color w:val="FFFFFF"/>
                                <w:sz w:val="16"/>
                                <w:szCs w:val="16"/>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690F9D" id="Text Box 785" o:spid="_x0000_s1033" type="#_x0000_t202" style="position:absolute;margin-left:122.1pt;margin-top:306.1pt;width:59pt;height:38.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r2QJwIAAE0EAAAOAAAAZHJzL2Uyb0RvYy54bWysVF1v2yAUfZ+0/4B4X+x8takVp8paZZoU&#10;tZXSqc8EQ2wNcxmQ2Nmv3wXbydTtadoLvnAv9+Ocg5f3ba3ISVhXgc7peJRSIjSHotKHnH573Xxa&#10;UOI80wVToEVOz8LR+9XHD8vGZGICJahCWIJJtMsak9PSe5MlieOlqJkbgREanRJszTxu7SEpLGsw&#10;e62SSZreJA3Ywljgwjk8feycdBXzSym4f5bSCU9UTrE3H1cb131Yk9WSZQfLTFnxvg32D13UrNJY&#10;9JLqkXlGjrb6I1VdcQsOpB9xqBOQsuIizoDTjNN30+xKZkScBcFx5gKT+39p+dNpZ14s8e1naJHA&#10;OIQzW+DfHWKTNMZlfUzA1GUOo8OgrbR1+OIIBC8itucLnqL1hOPh7exumqKHo2u2WEzH84B3cr1s&#10;rPNfBNQkGDm1SFdsgJ22znehQ0iopWFTKRUpU5o0Ob2ZztN44eLB5EqHWBHJ79NcGw+Wb/ctqQq8&#10;HtoJJ3sozgiChU4fzvBNhR1tmfMvzKIgcAgUuX/GRSrAytBblJRgf/7tPMQjT+ilpEGB5dT9ODIr&#10;KFFfNTIY1BiN2fx2ghs7nO4HQx/rB0DdjvEJGR7NEOfVYEoL9Rvqfx0qoYtpjvVy6gfzwXdSx/fD&#10;xXodg1B3hvmt3hk+8B0wfm3fmDU9ER4ZfIJBfix7x0cX2zGyPnqQVSTrimQvHNRspLt/X+FR/L6P&#10;Ude/wOoXAAAA//8DAFBLAwQUAAYACAAAACEARbDyKd0AAAALAQAADwAAAGRycy9kb3ducmV2Lnht&#10;bEyPwU7DMBBE70j8g7VI3KiTtErTEKcKIHqn6Qe4sYkj4nVku03g69me4Da7M5p9W+0XO7Kr9mFw&#10;KCBdJcA0dk4N2As4te9PBbAQJSo5OtQCvnWAfX1/V8lSuRk/9PUYe0YlGEopwMQ4lZyHzmgrw8pN&#10;Gsn7dN7KSKPvufJypnI78ixJcm7lgHTByEm/Gt19HS9WQN8esGmWNz936wOql+LHtNtWiMeHpXkG&#10;FvUS/8Jwwyd0qInp7C6oAhsFZJtNRlEBeZqRoMQ6v4kzbYpdCryu+P8f6l8AAAD//wMAUEsBAi0A&#10;FAAGAAgAAAAhALaDOJL+AAAA4QEAABMAAAAAAAAAAAAAAAAAAAAAAFtDb250ZW50X1R5cGVzXS54&#10;bWxQSwECLQAUAAYACAAAACEAOP0h/9YAAACUAQAACwAAAAAAAAAAAAAAAAAvAQAAX3JlbHMvLnJl&#10;bHNQSwECLQAUAAYACAAAACEAH8q9kCcCAABNBAAADgAAAAAAAAAAAAAAAAAuAgAAZHJzL2Uyb0Rv&#10;Yy54bWxQSwECLQAUAAYACAAAACEARbDyKd0AAAALAQAADwAAAAAAAAAAAAAAAACBBAAAZHJzL2Rv&#10;d25yZXYueG1sUEsFBgAAAAAEAAQA8wAAAIsFAAAAAA==&#10;" filled="f" stroked="f" strokeweight=".5pt">
                <v:textbox inset="0,,0,0">
                  <w:txbxContent>
                    <w:p w14:paraId="1FEB765E" w14:textId="77777777" w:rsidR="00B77D80" w:rsidRDefault="00B77D80" w:rsidP="00B77D80">
                      <w:pPr>
                        <w:rPr>
                          <w:color w:val="FFFFFF"/>
                          <w:sz w:val="16"/>
                          <w:szCs w:val="16"/>
                        </w:rPr>
                      </w:pPr>
                      <w:r w:rsidRPr="00BE0587">
                        <w:rPr>
                          <w:rFonts w:eastAsia="Arial" w:cs="Arial"/>
                          <w:color w:val="FFFFFF"/>
                          <w:sz w:val="18"/>
                          <w:szCs w:val="18"/>
                        </w:rPr>
                        <w:t>Có giới hạn về phạm vi kiểm toán không?</w:t>
                      </w:r>
                    </w:p>
                    <w:p w14:paraId="2728B869" w14:textId="77777777" w:rsidR="00B77D80" w:rsidRDefault="00B77D80" w:rsidP="00B77D80">
                      <w:pPr>
                        <w:rPr>
                          <w:color w:val="FFFFFF"/>
                          <w:sz w:val="16"/>
                          <w:szCs w:val="16"/>
                        </w:rPr>
                      </w:pPr>
                    </w:p>
                  </w:txbxContent>
                </v:textbox>
              </v:shape>
            </w:pict>
          </mc:Fallback>
        </mc:AlternateContent>
      </w:r>
      <w:r w:rsidR="00B77D80" w:rsidRPr="00BE0587">
        <w:rPr>
          <w:rFonts w:ascii="Arial" w:hAnsi="Arial" w:cs="Arial"/>
          <w:noProof/>
          <w:sz w:val="18"/>
          <w:szCs w:val="18"/>
        </w:rPr>
        <mc:AlternateContent>
          <mc:Choice Requires="wps">
            <w:drawing>
              <wp:anchor distT="0" distB="0" distL="114300" distR="114300" simplePos="0" relativeHeight="251675648" behindDoc="0" locked="0" layoutInCell="1" allowOverlap="1" wp14:anchorId="1209A4AE" wp14:editId="769DACC7">
                <wp:simplePos x="0" y="0"/>
                <wp:positionH relativeFrom="column">
                  <wp:posOffset>5641340</wp:posOffset>
                </wp:positionH>
                <wp:positionV relativeFrom="paragraph">
                  <wp:posOffset>3105150</wp:posOffset>
                </wp:positionV>
                <wp:extent cx="308610" cy="234315"/>
                <wp:effectExtent l="0" t="0" r="0" b="0"/>
                <wp:wrapNone/>
                <wp:docPr id="792" name="Text Box 7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610" cy="234315"/>
                        </a:xfrm>
                        <a:prstGeom prst="rect">
                          <a:avLst/>
                        </a:prstGeom>
                        <a:noFill/>
                        <a:ln w="6350">
                          <a:noFill/>
                        </a:ln>
                        <a:effectLst/>
                      </wps:spPr>
                      <wps:txbx>
                        <w:txbxContent>
                          <w:p w14:paraId="5A2DFA6D" w14:textId="77777777" w:rsidR="00B77D80" w:rsidRPr="00BE0587" w:rsidRDefault="00B77D80" w:rsidP="00B77D80">
                            <w:pPr>
                              <w:jc w:val="center"/>
                              <w:rPr>
                                <w:sz w:val="16"/>
                                <w:szCs w:val="16"/>
                              </w:rPr>
                            </w:pPr>
                            <w:r w:rsidRPr="00BE0587">
                              <w:rPr>
                                <w:rFonts w:eastAsia="Arial" w:cs="Arial"/>
                                <w:w w:val="93"/>
                                <w:sz w:val="18"/>
                                <w:szCs w:val="18"/>
                              </w:rPr>
                              <w:t>Không</w:t>
                            </w:r>
                          </w:p>
                          <w:p w14:paraId="30ED10F3" w14:textId="77777777" w:rsidR="00B77D80" w:rsidRDefault="00B77D80" w:rsidP="00B77D80">
                            <w:pPr>
                              <w:rPr>
                                <w:sz w:val="14"/>
                                <w:szCs w:val="14"/>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09A4AE" id="Text Box 792" o:spid="_x0000_s1034" type="#_x0000_t202" style="position:absolute;margin-left:444.2pt;margin-top:244.5pt;width:24.3pt;height:18.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6PmJwIAAE0EAAAOAAAAZHJzL2Uyb0RvYy54bWysVF1v2yAUfZ+0/4B4X2wnTVpZcaqsVaZJ&#10;UVspnfpMMMTWMJcBiZ39+l2wnUzdnqa94Av3cj/OOXh53zWKnIR1NeiCZpOUEqE5lLU+FPTb6+bT&#10;HSXOM10yBVoU9CwcvV99/LBsTS6mUIEqhSWYRLu8NQWtvDd5kjheiYa5CRih0SnBNszj1h6S0rIW&#10;szcqmabpImnBlsYCF87h6WPvpKuYX0rB/bOUTniiCoq9+bjauO7DmqyWLD9YZqqaD22wf+iiYbXG&#10;opdUj8wzcrT1H6mamltwIP2EQ5OAlDUXcQacJkvfTbOrmBFxFgTHmQtM7v+l5U+nnXmxxHefoUMC&#10;4xDObIF/d4hN0hqXDzEBU5c7jA6DdtI24YsjELyI2J4veIrOE46Hs/RukaGHo2s6u5ll84B3cr1s&#10;rPNfBDQkGAW1SFdsgJ22zvehY0iopWFTKxUpU5q0BV3M5mm8cPFgcqVDrIjkD2mujQfLd/uO1GVB&#10;b0M74WQP5RlBsNDrwxm+qbGjLXP+hVkUBA6BIvfPuEgFWBkGi5IK7M+/nYd45Am9lLQosIK6H0dm&#10;BSXqq0YGgxqjcTO/neLGjqf70dDH5gFQtxk+IcOjGeK8Gk1poXlD/a9DJXQxzbFeQf1oPvhe6vh+&#10;uFivYxDqzjC/1TvDR74Dxq/dG7NmIMIjg08wyo/l7/joY3tG1kcPso5kXZEchIOajXQP7ys8it/3&#10;Mer6F1j9AgAA//8DAFBLAwQUAAYACAAAACEAMuXsld4AAAALAQAADwAAAGRycy9kb3ducmV2Lnht&#10;bEyPy07DMBBF90j8gzVI7KhDH9RJ41QBRPc0fIAbu3FEPI5stwl8PcMKdjOaozvnlvvZDexqQuw9&#10;SnhcZMAMtl732En4aN4eBLCYFGo1eDQSvkyEfXV7U6pC+wnfzfWYOkYhGAslwaY0FpzH1hqn4sKP&#10;Bul29sGpRGvouA5qonA38GWWPXGneqQPVo3mxZr283hxErrmgHU9v4apXR1QP4tv22wbKe/v5noH&#10;LJk5/cHwq0/qUJHTyV9QRzZIEEKsCZWwFjmVIiJfbWk4SdgsNznwquT/O1Q/AAAA//8DAFBLAQIt&#10;ABQABgAIAAAAIQC2gziS/gAAAOEBAAATAAAAAAAAAAAAAAAAAAAAAABbQ29udGVudF9UeXBlc10u&#10;eG1sUEsBAi0AFAAGAAgAAAAhADj9If/WAAAAlAEAAAsAAAAAAAAAAAAAAAAALwEAAF9yZWxzLy5y&#10;ZWxzUEsBAi0AFAAGAAgAAAAhAPEbo+YnAgAATQQAAA4AAAAAAAAAAAAAAAAALgIAAGRycy9lMm9E&#10;b2MueG1sUEsBAi0AFAAGAAgAAAAhADLl7JXeAAAACwEAAA8AAAAAAAAAAAAAAAAAgQQAAGRycy9k&#10;b3ducmV2LnhtbFBLBQYAAAAABAAEAPMAAACMBQAAAAA=&#10;" filled="f" stroked="f" strokeweight=".5pt">
                <v:textbox inset="0,,0,0">
                  <w:txbxContent>
                    <w:p w14:paraId="5A2DFA6D" w14:textId="77777777" w:rsidR="00B77D80" w:rsidRPr="00BE0587" w:rsidRDefault="00B77D80" w:rsidP="00B77D80">
                      <w:pPr>
                        <w:jc w:val="center"/>
                        <w:rPr>
                          <w:sz w:val="16"/>
                          <w:szCs w:val="16"/>
                        </w:rPr>
                      </w:pPr>
                      <w:r w:rsidRPr="00BE0587">
                        <w:rPr>
                          <w:rFonts w:eastAsia="Arial" w:cs="Arial"/>
                          <w:w w:val="93"/>
                          <w:sz w:val="18"/>
                          <w:szCs w:val="18"/>
                        </w:rPr>
                        <w:t>Không</w:t>
                      </w:r>
                    </w:p>
                    <w:p w14:paraId="30ED10F3" w14:textId="77777777" w:rsidR="00B77D80" w:rsidRDefault="00B77D80" w:rsidP="00B77D80">
                      <w:pPr>
                        <w:rPr>
                          <w:sz w:val="14"/>
                          <w:szCs w:val="14"/>
                        </w:rPr>
                      </w:pPr>
                    </w:p>
                  </w:txbxContent>
                </v:textbox>
              </v:shape>
            </w:pict>
          </mc:Fallback>
        </mc:AlternateContent>
      </w:r>
      <w:r w:rsidR="00B77D80" w:rsidRPr="00BE0587">
        <w:rPr>
          <w:rFonts w:ascii="Arial" w:hAnsi="Arial" w:cs="Arial"/>
          <w:noProof/>
          <w:sz w:val="18"/>
          <w:szCs w:val="18"/>
        </w:rPr>
        <mc:AlternateContent>
          <mc:Choice Requires="wps">
            <w:drawing>
              <wp:anchor distT="0" distB="0" distL="114300" distR="114300" simplePos="0" relativeHeight="251676672" behindDoc="0" locked="0" layoutInCell="1" allowOverlap="1" wp14:anchorId="5E8E94DD" wp14:editId="1EF1D899">
                <wp:simplePos x="0" y="0"/>
                <wp:positionH relativeFrom="column">
                  <wp:posOffset>4819650</wp:posOffset>
                </wp:positionH>
                <wp:positionV relativeFrom="paragraph">
                  <wp:posOffset>3105150</wp:posOffset>
                </wp:positionV>
                <wp:extent cx="308610" cy="234315"/>
                <wp:effectExtent l="0" t="0" r="0" b="0"/>
                <wp:wrapNone/>
                <wp:docPr id="793" name="Text Box 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610" cy="234315"/>
                        </a:xfrm>
                        <a:prstGeom prst="rect">
                          <a:avLst/>
                        </a:prstGeom>
                        <a:noFill/>
                        <a:ln w="6350">
                          <a:noFill/>
                        </a:ln>
                        <a:effectLst/>
                      </wps:spPr>
                      <wps:txbx>
                        <w:txbxContent>
                          <w:p w14:paraId="2779FD2E" w14:textId="77777777" w:rsidR="00B77D80" w:rsidRPr="00BE0587" w:rsidRDefault="00B77D80" w:rsidP="00B77D80">
                            <w:pPr>
                              <w:jc w:val="center"/>
                              <w:rPr>
                                <w:sz w:val="16"/>
                                <w:szCs w:val="16"/>
                              </w:rPr>
                            </w:pPr>
                            <w:r w:rsidRPr="00BE0587">
                              <w:rPr>
                                <w:rFonts w:eastAsia="Arial" w:cs="Arial"/>
                                <w:w w:val="93"/>
                                <w:sz w:val="18"/>
                                <w:szCs w:val="18"/>
                              </w:rPr>
                              <w:t>Có</w:t>
                            </w:r>
                          </w:p>
                          <w:p w14:paraId="0DF29CC3" w14:textId="77777777" w:rsidR="00B77D80" w:rsidRDefault="00B77D80" w:rsidP="00B77D80">
                            <w:pPr>
                              <w:rPr>
                                <w:sz w:val="14"/>
                                <w:szCs w:val="14"/>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8E94DD" id="Text Box 793" o:spid="_x0000_s1035" type="#_x0000_t202" style="position:absolute;margin-left:379.5pt;margin-top:244.5pt;width:24.3pt;height:18.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549JwIAAE0EAAAOAAAAZHJzL2Uyb0RvYy54bWysVF1v2jAUfZ+0/2D5fSRAYSgiVKwV0yTU&#10;VqJTn41jk2iOr2cbEvbrd+0kUHV9qvbiXPte349zjrO8bWtFTsK6CnROx6OUEqE5FJU+5PTn8+bL&#10;ghLnmS6YAi1yehaO3q4+f1o2JhMTKEEVwhJMol3WmJyW3pssSRwvRc3cCIzQ6JRga+Zxaw9JYVmD&#10;2WuVTNJ0njRgC2OBC+fw9L5z0lXML6Xg/lFKJzxROcXefFxtXPdhTVZLlh0sM2XF+zbYB7qoWaWx&#10;6CXVPfOMHG31T6q64hYcSD/iUCcgZcVFnAGnGadvptmVzIg4C4LjzAUm9//S8ofTzjxZ4ttv0CKB&#10;cQhntsB/OcQmaYzL+piAqcscRodBW2nr8MURCF5EbM8XPEXrCcfDabqYj9HD0TWZ3kzHs4B3cr1s&#10;rPPfBdQkGDm1SFdsgJ22znehQ0iopWFTKRUpU5o0OZ1PZ2m8cPFgcqVDrIjk92mujQfLt/uWVEVO&#10;F6GdcLKH4owgWOj04QzfVNjRljn/xCwKAodAkftHXKQCrAy9RUkJ9s975yEeeUIvJQ0KLKfu95FZ&#10;QYn6oZHBoMZo3My+TnBjh9P9YOhjfQeo2zE+IcOjGeK8GkxpoX5B/a9DJXQxzbFeTv1g3vlO6vh+&#10;uFivYxDqzjC/1TvDB74Dxs/tC7OmJ8Ijgw8wyI9lb/joYjtG1kcPsopkXZHshYOajXT37ys8itf7&#10;GHX9C6z+AgAA//8DAFBLAwQUAAYACAAAACEANdY90d4AAAALAQAADwAAAGRycy9kb3ducmV2Lnht&#10;bEyPwU7DMBBE70j8g7VI3KhDIU0asqkCiN5p+AA3XuKIeB3FbhP4etwT3GY1o9k35W6xgzjT5HvH&#10;CPerBARx63TPHcJH83aXg/BBsVaDY0L4Jg+76vqqVIV2M7/T+RA6EUvYFwrBhDAWUvrWkFV+5Ubi&#10;6H26yaoQz6mTelJzLLeDXCfJRlrVc/xg1Egvhtqvw8kidM2e63p5neb2Yc/6Of8xTdYg3t4s9ROI&#10;QEv4C8MFP6JDFZmO7sTaiwEhS7dxS0B4zC8iJvIk24A4IqTrdAuyKuX/DdUvAAAA//8DAFBLAQIt&#10;ABQABgAIAAAAIQC2gziS/gAAAOEBAAATAAAAAAAAAAAAAAAAAAAAAABbQ29udGVudF9UeXBlc10u&#10;eG1sUEsBAi0AFAAGAAgAAAAhADj9If/WAAAAlAEAAAsAAAAAAAAAAAAAAAAALwEAAF9yZWxzLy5y&#10;ZWxzUEsBAi0AFAAGAAgAAAAhAOYrnj0nAgAATQQAAA4AAAAAAAAAAAAAAAAALgIAAGRycy9lMm9E&#10;b2MueG1sUEsBAi0AFAAGAAgAAAAhADXWPdHeAAAACwEAAA8AAAAAAAAAAAAAAAAAgQQAAGRycy9k&#10;b3ducmV2LnhtbFBLBQYAAAAABAAEAPMAAACMBQAAAAA=&#10;" filled="f" stroked="f" strokeweight=".5pt">
                <v:textbox inset="0,,0,0">
                  <w:txbxContent>
                    <w:p w14:paraId="2779FD2E" w14:textId="77777777" w:rsidR="00B77D80" w:rsidRPr="00BE0587" w:rsidRDefault="00B77D80" w:rsidP="00B77D80">
                      <w:pPr>
                        <w:jc w:val="center"/>
                        <w:rPr>
                          <w:sz w:val="16"/>
                          <w:szCs w:val="16"/>
                        </w:rPr>
                      </w:pPr>
                      <w:r w:rsidRPr="00BE0587">
                        <w:rPr>
                          <w:rFonts w:eastAsia="Arial" w:cs="Arial"/>
                          <w:w w:val="93"/>
                          <w:sz w:val="18"/>
                          <w:szCs w:val="18"/>
                        </w:rPr>
                        <w:t>Có</w:t>
                      </w:r>
                    </w:p>
                    <w:p w14:paraId="0DF29CC3" w14:textId="77777777" w:rsidR="00B77D80" w:rsidRDefault="00B77D80" w:rsidP="00B77D80">
                      <w:pPr>
                        <w:rPr>
                          <w:sz w:val="14"/>
                          <w:szCs w:val="14"/>
                        </w:rPr>
                      </w:pPr>
                    </w:p>
                  </w:txbxContent>
                </v:textbox>
              </v:shape>
            </w:pict>
          </mc:Fallback>
        </mc:AlternateContent>
      </w:r>
    </w:p>
    <w:p w14:paraId="62915F40" w14:textId="7F0CABCB" w:rsidR="00B77D80" w:rsidRPr="00BE0587" w:rsidRDefault="00B77D80" w:rsidP="00B77D80">
      <w:pPr>
        <w:widowControl w:val="0"/>
        <w:rPr>
          <w:rFonts w:ascii="Arial" w:eastAsia="Arial" w:hAnsi="Arial" w:cs="Arial"/>
          <w:sz w:val="18"/>
          <w:szCs w:val="18"/>
          <w:lang w:val="nl-NL"/>
        </w:rPr>
      </w:pPr>
    </w:p>
    <w:p w14:paraId="7DFFF908" w14:textId="2A027D28" w:rsidR="00B77D80" w:rsidRPr="00BE0587" w:rsidRDefault="00B77D80" w:rsidP="00B77D80">
      <w:pPr>
        <w:widowControl w:val="0"/>
        <w:rPr>
          <w:rFonts w:ascii="Arial" w:eastAsia="Arial" w:hAnsi="Arial" w:cs="Arial"/>
          <w:sz w:val="18"/>
          <w:szCs w:val="18"/>
          <w:lang w:val="nl-NL"/>
        </w:rPr>
      </w:pPr>
    </w:p>
    <w:p w14:paraId="60019F7D" w14:textId="002A8EF5" w:rsidR="00B77D80" w:rsidRPr="00BE0587" w:rsidRDefault="00B77D80" w:rsidP="00B77D80">
      <w:pPr>
        <w:widowControl w:val="0"/>
        <w:rPr>
          <w:rFonts w:ascii="Arial" w:eastAsia="Arial" w:hAnsi="Arial" w:cs="Arial"/>
          <w:sz w:val="18"/>
          <w:szCs w:val="18"/>
          <w:lang w:val="nl-NL"/>
        </w:rPr>
      </w:pPr>
    </w:p>
    <w:p w14:paraId="39507AB8" w14:textId="4DC57BFE" w:rsidR="00B77D80" w:rsidRPr="00BE0587" w:rsidRDefault="00B77D80" w:rsidP="00B77D80">
      <w:pPr>
        <w:widowControl w:val="0"/>
        <w:rPr>
          <w:rFonts w:ascii="Arial" w:eastAsia="Arial" w:hAnsi="Arial" w:cs="Arial"/>
          <w:sz w:val="18"/>
          <w:szCs w:val="18"/>
          <w:lang w:val="nl-NL"/>
        </w:rPr>
      </w:pPr>
    </w:p>
    <w:p w14:paraId="5F80A56E" w14:textId="77777777" w:rsidR="00B77D80" w:rsidRPr="00BE0587" w:rsidRDefault="00B77D80" w:rsidP="00B77D80">
      <w:pPr>
        <w:widowControl w:val="0"/>
        <w:rPr>
          <w:rFonts w:ascii="Arial" w:eastAsia="Arial" w:hAnsi="Arial" w:cs="Arial"/>
          <w:sz w:val="18"/>
          <w:szCs w:val="18"/>
          <w:lang w:val="nl-NL"/>
        </w:rPr>
      </w:pPr>
    </w:p>
    <w:p w14:paraId="65575CD4" w14:textId="77777777" w:rsidR="00B77D80" w:rsidRPr="00BE0587" w:rsidRDefault="00B77D80" w:rsidP="00B77D80">
      <w:pPr>
        <w:widowControl w:val="0"/>
        <w:rPr>
          <w:rFonts w:ascii="Arial" w:eastAsia="Arial" w:hAnsi="Arial" w:cs="Arial"/>
          <w:sz w:val="18"/>
          <w:szCs w:val="18"/>
          <w:lang w:val="nl-NL"/>
        </w:rPr>
      </w:pPr>
    </w:p>
    <w:p w14:paraId="6391121F" w14:textId="77777777" w:rsidR="00B77D80" w:rsidRPr="00BE0587" w:rsidRDefault="00B77D80" w:rsidP="00B77D80">
      <w:pPr>
        <w:widowControl w:val="0"/>
        <w:rPr>
          <w:rFonts w:ascii="Arial" w:eastAsia="Arial" w:hAnsi="Arial" w:cs="Arial"/>
          <w:sz w:val="18"/>
          <w:szCs w:val="18"/>
          <w:lang w:val="nl-NL"/>
        </w:rPr>
      </w:pPr>
    </w:p>
    <w:p w14:paraId="4F7118AF" w14:textId="77777777" w:rsidR="00B77D80" w:rsidRPr="00BE0587" w:rsidRDefault="00B77D80" w:rsidP="00B77D80">
      <w:pPr>
        <w:widowControl w:val="0"/>
        <w:rPr>
          <w:rFonts w:ascii="Arial" w:eastAsia="Arial" w:hAnsi="Arial" w:cs="Arial"/>
          <w:sz w:val="18"/>
          <w:szCs w:val="18"/>
          <w:lang w:val="nl-NL"/>
        </w:rPr>
      </w:pPr>
    </w:p>
    <w:p w14:paraId="40CCE138" w14:textId="77777777" w:rsidR="00B77D80" w:rsidRPr="00BE0587" w:rsidRDefault="00B77D80" w:rsidP="00B77D80">
      <w:pPr>
        <w:widowControl w:val="0"/>
        <w:rPr>
          <w:rFonts w:ascii="Arial" w:eastAsia="Arial" w:hAnsi="Arial" w:cs="Arial"/>
          <w:sz w:val="18"/>
          <w:szCs w:val="18"/>
          <w:lang w:val="nl-NL"/>
        </w:rPr>
      </w:pPr>
    </w:p>
    <w:p w14:paraId="0EE8ED8D" w14:textId="593B8300" w:rsidR="00B77D80" w:rsidRPr="00BE0587" w:rsidRDefault="00B77D80" w:rsidP="00B77D80">
      <w:pPr>
        <w:widowControl w:val="0"/>
        <w:rPr>
          <w:rFonts w:ascii="Arial" w:eastAsia="Arial" w:hAnsi="Arial" w:cs="Arial"/>
          <w:sz w:val="18"/>
          <w:szCs w:val="18"/>
          <w:lang w:val="nl-NL"/>
        </w:rPr>
      </w:pPr>
    </w:p>
    <w:p w14:paraId="18EDE349" w14:textId="29F24990" w:rsidR="00B77D80" w:rsidRPr="00BE0587" w:rsidRDefault="00B77D80" w:rsidP="00B77D80">
      <w:pPr>
        <w:widowControl w:val="0"/>
        <w:rPr>
          <w:rFonts w:ascii="Arial" w:eastAsia="Arial" w:hAnsi="Arial" w:cs="Arial"/>
          <w:sz w:val="18"/>
          <w:szCs w:val="18"/>
          <w:lang w:val="nl-NL"/>
        </w:rPr>
      </w:pPr>
    </w:p>
    <w:p w14:paraId="79352FAC" w14:textId="4EFCEA3C" w:rsidR="00B77D80" w:rsidRPr="00BE0587" w:rsidRDefault="00073942" w:rsidP="00B77D80">
      <w:pPr>
        <w:widowControl w:val="0"/>
        <w:rPr>
          <w:rFonts w:ascii="Arial" w:eastAsia="Arial" w:hAnsi="Arial" w:cs="Arial"/>
          <w:sz w:val="18"/>
          <w:szCs w:val="18"/>
          <w:lang w:val="nl-NL"/>
        </w:rPr>
      </w:pPr>
      <w:r w:rsidRPr="00BE0587">
        <w:rPr>
          <w:rFonts w:ascii="Arial" w:hAnsi="Arial" w:cs="Arial"/>
          <w:noProof/>
          <w:sz w:val="18"/>
          <w:szCs w:val="18"/>
        </w:rPr>
        <mc:AlternateContent>
          <mc:Choice Requires="wps">
            <w:drawing>
              <wp:anchor distT="0" distB="0" distL="114300" distR="114300" simplePos="0" relativeHeight="251661312" behindDoc="0" locked="0" layoutInCell="1" allowOverlap="1" wp14:anchorId="5462274E" wp14:editId="7A2EE399">
                <wp:simplePos x="0" y="0"/>
                <wp:positionH relativeFrom="page">
                  <wp:posOffset>986144</wp:posOffset>
                </wp:positionH>
                <wp:positionV relativeFrom="paragraph">
                  <wp:posOffset>67922</wp:posOffset>
                </wp:positionV>
                <wp:extent cx="5674360" cy="280670"/>
                <wp:effectExtent l="0" t="0" r="2540" b="5080"/>
                <wp:wrapNone/>
                <wp:docPr id="776" name="Text Box 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74360" cy="280670"/>
                        </a:xfrm>
                        <a:prstGeom prst="rect">
                          <a:avLst/>
                        </a:prstGeom>
                        <a:noFill/>
                        <a:ln w="6350">
                          <a:noFill/>
                        </a:ln>
                        <a:effectLst/>
                      </wps:spPr>
                      <wps:txbx>
                        <w:txbxContent>
                          <w:p w14:paraId="49E0427F" w14:textId="77777777" w:rsidR="00B77D80" w:rsidRPr="00073942" w:rsidRDefault="00B77D80" w:rsidP="00B77D80">
                            <w:pPr>
                              <w:jc w:val="both"/>
                              <w:rPr>
                                <w:rFonts w:ascii="Arial" w:hAnsi="Arial" w:cs="Arial"/>
                                <w:sz w:val="18"/>
                                <w:szCs w:val="18"/>
                              </w:rPr>
                            </w:pPr>
                            <w:r w:rsidRPr="00073942">
                              <w:rPr>
                                <w:rFonts w:ascii="Arial" w:eastAsia="Arial" w:hAnsi="Arial" w:cs="Arial"/>
                                <w:sz w:val="18"/>
                                <w:szCs w:val="18"/>
                              </w:rPr>
                              <w:t xml:space="preserve">Các bước chính trong quy trình chấp nhận/duy trì khách hàng được mô tả như sau:  </w:t>
                            </w:r>
                          </w:p>
                          <w:p w14:paraId="3B63EFE8" w14:textId="77777777" w:rsidR="00B77D80" w:rsidRDefault="00B77D80" w:rsidP="00B77D80"/>
                          <w:p w14:paraId="03F77518" w14:textId="77777777" w:rsidR="00B77D80" w:rsidRDefault="00B77D80" w:rsidP="00B77D80"/>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62274E" id="Text Box 776" o:spid="_x0000_s1036" type="#_x0000_t202" style="position:absolute;margin-left:77.65pt;margin-top:5.35pt;width:446.8pt;height:22.1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17KQIAAE4EAAAOAAAAZHJzL2Uyb0RvYy54bWysVN9v2jAQfp+0/8Hy+0ighbYRoWKtmCah&#10;thKd+mwcm1hzfJ5tSNhfv7NJYOr2NO3FOd+d79f3Xeb3XaPJQTivwJR0PMopEYZDpcyupN9eV59u&#10;KfGBmYppMKKkR+Hp/eLjh3lrCzGBGnQlHMEgxhetLWkdgi2yzPNaNMyPwAqDRgmuYQGvbpdVjrUY&#10;vdHZJM9nWQuusg648B61jycjXaT4UgoenqX0IhBdUqwtpNOlcxvPbDFnxc4xWyvel8H+oYqGKYNJ&#10;z6EeWWBk79QfoRrFHXiQYcShyUBKxUXqAbsZ5++62dTMitQLDsfb85j8/wvLnw4b++JI6D5DhwCm&#10;JrxdA//ucTZZa33R+8SZ+sKjd2y0k66JX2yB4EOc7fE8T9EFwlE5nd1cX83QxNE2uc1nN2ng2eW1&#10;dT58EdCQKJTUIV6pAnZY+xDzs2JwickMrJTWCTNtSFvS2dU0Tw/OFnyhTfQVCf0+zKXyKIVu2xFV&#10;lfQu4h81W6iOOAUHJ4J4y1cKK1ozH16YQ0ZgE8jy8IyH1ICZoZcoqcH9/Js++iNQaKWkRYaV1P/Y&#10;Myco0V8NQhjpmITr6c0EL27QbgfB7JsHQOKOcYcsT2L0C3oQpYPmDRdgGTOhiRmO+UoaBvEhnLiO&#10;C8TFcpmckHiWhbXZWD4AHmf82r0xZ3sgAkL4BAP/WPEOj5PvCZHlPoBUCazLJHvmIGkThv2Cxa34&#10;/Z68Lr+BxS8AAAD//wMAUEsDBBQABgAIAAAAIQDBQcUC3AAAAAoBAAAPAAAAZHJzL2Rvd25yZXYu&#10;eG1sTI9BTsMwEEX3SNzBGiR21IY2NE3jVAFE9zQcwI3dOCIeR7bbBE7PdAW7+ZqnP2/K3ewGdjEh&#10;9h4lPC4EMIOt1z12Ej6b94ccWEwKtRo8GgnfJsKuur0pVaH9hB/mckgdoxKMhZJgUxoLzmNrjVNx&#10;4UeDtDv54FSiGDqug5qo3A38SYhn7lSPdMGq0bxa034dzk5C1+yxrue3MLXLPeqX/Mc260bK+7u5&#10;3gJLZk5/MFz1SR0qcjr6M+rIBspZtiSUBrEGdgXEKt8AO0rIVhvgVcn/v1D9AgAA//8DAFBLAQIt&#10;ABQABgAIAAAAIQC2gziS/gAAAOEBAAATAAAAAAAAAAAAAAAAAAAAAABbQ29udGVudF9UeXBlc10u&#10;eG1sUEsBAi0AFAAGAAgAAAAhADj9If/WAAAAlAEAAAsAAAAAAAAAAAAAAAAALwEAAF9yZWxzLy5y&#10;ZWxzUEsBAi0AFAAGAAgAAAAhALv8DXspAgAATgQAAA4AAAAAAAAAAAAAAAAALgIAAGRycy9lMm9E&#10;b2MueG1sUEsBAi0AFAAGAAgAAAAhAMFBxQLcAAAACgEAAA8AAAAAAAAAAAAAAAAAgwQAAGRycy9k&#10;b3ducmV2LnhtbFBLBQYAAAAABAAEAPMAAACMBQAAAAA=&#10;" filled="f" stroked="f" strokeweight=".5pt">
                <v:textbox inset="0,,0,0">
                  <w:txbxContent>
                    <w:p w14:paraId="49E0427F" w14:textId="77777777" w:rsidR="00B77D80" w:rsidRPr="00073942" w:rsidRDefault="00B77D80" w:rsidP="00B77D80">
                      <w:pPr>
                        <w:jc w:val="both"/>
                        <w:rPr>
                          <w:rFonts w:ascii="Arial" w:hAnsi="Arial" w:cs="Arial"/>
                          <w:sz w:val="18"/>
                          <w:szCs w:val="18"/>
                        </w:rPr>
                      </w:pPr>
                      <w:r w:rsidRPr="00073942">
                        <w:rPr>
                          <w:rFonts w:ascii="Arial" w:eastAsia="Arial" w:hAnsi="Arial" w:cs="Arial"/>
                          <w:sz w:val="18"/>
                          <w:szCs w:val="18"/>
                        </w:rPr>
                        <w:t xml:space="preserve">Các bước chính trong quy trình chấp nhận/duy trì khách hàng được mô tả như sau:  </w:t>
                      </w:r>
                    </w:p>
                    <w:p w14:paraId="3B63EFE8" w14:textId="77777777" w:rsidR="00B77D80" w:rsidRDefault="00B77D80" w:rsidP="00B77D80"/>
                    <w:p w14:paraId="03F77518" w14:textId="77777777" w:rsidR="00B77D80" w:rsidRDefault="00B77D80" w:rsidP="00B77D80"/>
                  </w:txbxContent>
                </v:textbox>
                <w10:wrap anchorx="page"/>
              </v:shape>
            </w:pict>
          </mc:Fallback>
        </mc:AlternateContent>
      </w:r>
    </w:p>
    <w:p w14:paraId="0872D69E" w14:textId="77777777" w:rsidR="00B77D80" w:rsidRPr="00BE0587" w:rsidRDefault="00B77D80" w:rsidP="00B77D80">
      <w:pPr>
        <w:widowControl w:val="0"/>
        <w:rPr>
          <w:rFonts w:ascii="Arial" w:eastAsia="Arial" w:hAnsi="Arial" w:cs="Arial"/>
          <w:sz w:val="18"/>
          <w:szCs w:val="18"/>
          <w:lang w:val="nl-NL"/>
        </w:rPr>
      </w:pPr>
    </w:p>
    <w:p w14:paraId="38A02C10" w14:textId="77777777" w:rsidR="00B77D80" w:rsidRPr="00BE0587" w:rsidRDefault="00B77D80" w:rsidP="00B77D80">
      <w:pPr>
        <w:widowControl w:val="0"/>
        <w:rPr>
          <w:rFonts w:ascii="Arial" w:eastAsia="Arial" w:hAnsi="Arial" w:cs="Arial"/>
          <w:sz w:val="18"/>
          <w:szCs w:val="18"/>
          <w:lang w:val="nl-NL"/>
        </w:rPr>
      </w:pPr>
    </w:p>
    <w:p w14:paraId="73C73248" w14:textId="77777777" w:rsidR="00B77D80" w:rsidRPr="00BE0587" w:rsidRDefault="00B77D80" w:rsidP="00B77D80">
      <w:pPr>
        <w:widowControl w:val="0"/>
        <w:rPr>
          <w:rFonts w:ascii="Arial" w:eastAsia="Arial" w:hAnsi="Arial" w:cs="Arial"/>
          <w:sz w:val="18"/>
          <w:szCs w:val="18"/>
          <w:lang w:val="nl-NL"/>
        </w:rPr>
      </w:pPr>
    </w:p>
    <w:p w14:paraId="3BE0F782" w14:textId="77777777" w:rsidR="00B77D80" w:rsidRPr="00BE0587" w:rsidRDefault="00B77D80" w:rsidP="00B77D80">
      <w:pPr>
        <w:widowControl w:val="0"/>
        <w:rPr>
          <w:rFonts w:ascii="Arial" w:eastAsia="Arial" w:hAnsi="Arial" w:cs="Arial"/>
          <w:sz w:val="18"/>
          <w:szCs w:val="18"/>
          <w:lang w:val="nl-NL"/>
        </w:rPr>
      </w:pPr>
    </w:p>
    <w:p w14:paraId="4083F9BD" w14:textId="2D0003C7" w:rsidR="00B77D80" w:rsidRPr="00BE0587" w:rsidRDefault="00B77D80" w:rsidP="00B77D80">
      <w:pPr>
        <w:widowControl w:val="0"/>
        <w:rPr>
          <w:rFonts w:ascii="Arial" w:eastAsia="Arial" w:hAnsi="Arial" w:cs="Arial"/>
          <w:sz w:val="18"/>
          <w:szCs w:val="18"/>
          <w:lang w:val="nl-NL"/>
        </w:rPr>
      </w:pPr>
    </w:p>
    <w:p w14:paraId="22109464" w14:textId="0A0748C9" w:rsidR="00B77D80" w:rsidRPr="00BE0587" w:rsidRDefault="00073942" w:rsidP="00B77D80">
      <w:pPr>
        <w:widowControl w:val="0"/>
        <w:rPr>
          <w:rFonts w:ascii="Arial" w:eastAsia="Arial" w:hAnsi="Arial" w:cs="Arial"/>
          <w:sz w:val="18"/>
          <w:szCs w:val="18"/>
          <w:lang w:val="nl-NL"/>
        </w:rPr>
      </w:pPr>
      <w:r w:rsidRPr="00BE0587">
        <w:rPr>
          <w:rFonts w:ascii="Arial" w:hAnsi="Arial" w:cs="Arial"/>
          <w:noProof/>
          <w:sz w:val="18"/>
          <w:szCs w:val="18"/>
        </w:rPr>
        <mc:AlternateContent>
          <mc:Choice Requires="wps">
            <w:drawing>
              <wp:anchor distT="0" distB="0" distL="114300" distR="114300" simplePos="0" relativeHeight="251667456" behindDoc="0" locked="0" layoutInCell="1" allowOverlap="1" wp14:anchorId="1945D91A" wp14:editId="6A8D0D13">
                <wp:simplePos x="0" y="0"/>
                <wp:positionH relativeFrom="column">
                  <wp:posOffset>3156796</wp:posOffset>
                </wp:positionH>
                <wp:positionV relativeFrom="paragraph">
                  <wp:posOffset>47518</wp:posOffset>
                </wp:positionV>
                <wp:extent cx="1171575" cy="488315"/>
                <wp:effectExtent l="0" t="0" r="0" b="0"/>
                <wp:wrapNone/>
                <wp:docPr id="781" name="Text Box 7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71575" cy="488315"/>
                        </a:xfrm>
                        <a:prstGeom prst="rect">
                          <a:avLst/>
                        </a:prstGeom>
                        <a:noFill/>
                        <a:ln w="6350">
                          <a:noFill/>
                        </a:ln>
                        <a:effectLst/>
                      </wps:spPr>
                      <wps:txbx>
                        <w:txbxContent>
                          <w:p w14:paraId="65AA0F74" w14:textId="77777777" w:rsidR="00B77D80" w:rsidRPr="00BE0587" w:rsidRDefault="00B77D80" w:rsidP="00B77D80">
                            <w:pPr>
                              <w:rPr>
                                <w:rFonts w:eastAsia="Arial" w:cs="Arial"/>
                                <w:color w:val="FFFFFF"/>
                                <w:sz w:val="18"/>
                                <w:szCs w:val="18"/>
                              </w:rPr>
                            </w:pPr>
                            <w:r w:rsidRPr="00BE0587">
                              <w:rPr>
                                <w:rFonts w:eastAsia="Arial" w:cs="Arial"/>
                                <w:color w:val="FFFFFF"/>
                                <w:sz w:val="18"/>
                                <w:szCs w:val="18"/>
                              </w:rPr>
                              <w:t xml:space="preserve">Liệu các rủi ro </w:t>
                            </w:r>
                          </w:p>
                          <w:p w14:paraId="481FBEDD" w14:textId="77777777" w:rsidR="00B77D80" w:rsidRPr="00BE0587" w:rsidRDefault="00B77D80" w:rsidP="00B77D80">
                            <w:pPr>
                              <w:rPr>
                                <w:rFonts w:eastAsia="Arial" w:cs="Arial"/>
                                <w:color w:val="FFFFFF"/>
                                <w:sz w:val="18"/>
                                <w:szCs w:val="18"/>
                              </w:rPr>
                            </w:pPr>
                            <w:r w:rsidRPr="00BE0587">
                              <w:rPr>
                                <w:rFonts w:eastAsia="Arial" w:cs="Arial"/>
                                <w:color w:val="FFFFFF"/>
                                <w:sz w:val="18"/>
                                <w:szCs w:val="18"/>
                              </w:rPr>
                              <w:t>liên quan có thể chấp nhận được không?</w:t>
                            </w:r>
                          </w:p>
                          <w:p w14:paraId="04EA0971" w14:textId="77777777" w:rsidR="00B77D80" w:rsidRDefault="00B77D80" w:rsidP="00B77D80">
                            <w:pPr>
                              <w:rPr>
                                <w:rFonts w:eastAsia="Arial" w:cs="Arial"/>
                                <w:color w:val="FFFFFF"/>
                                <w:sz w:val="16"/>
                                <w:szCs w:val="16"/>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45D91A" id="Text Box 781" o:spid="_x0000_s1037" type="#_x0000_t202" style="position:absolute;margin-left:248.55pt;margin-top:3.75pt;width:92.25pt;height:38.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N4KAIAAE8EAAAOAAAAZHJzL2Uyb0RvYy54bWysVMFu2zAMvQ/YPwi6L7bTpgmMOEXWIsOA&#10;oC2QDj0rshQbk0VNUmJnXz9KtpOh22nYRaZEiiLfe/TyvmsUOQnratAFzSYpJUJzKGt9KOi3182n&#10;BSXOM10yBVoU9CwcvV99/LBsTS6mUIEqhSWYRLu8NQWtvDd5kjheiYa5CRih0SnBNszj1h6S0rIW&#10;szcqmabpXdKCLY0FLpzD08feSVcxv5SC+2cpnfBEFRRr83G1cd2HNVktWX6wzFQ1H8pg/1BFw2qN&#10;j15SPTLPyNHWf6Rqam7BgfQTDk0CUtZcxB6wmyx9182uYkbEXhAcZy4wuf+Xlj+ddubFEt99hg4J&#10;jE04swX+3SE2SWtcPsQETF3uMDo02knbhC+2QPAiYnu+4Ck6T3jIls2z2XxGCUff7WJxk80C4Mn1&#10;trHOfxHQkGAU1CJfsQJ22jrfh44h4TENm1qpyJnSpC3o3c0sjRcuHkyudIgVkf0hzbXyYPlu35G6&#10;xAKjAMLRHsozwmChV4gzfFNjSVvm/AuzKAlsEGXun3GRCvBpGCxKKrA//3Ye4pEp9FLSosQK6n4c&#10;mRWUqK8aOQx6jMbtbD7FjR1P96Ohj80DoHIzHCLDoxnivBpNaaF5wwlYh5fQxTTH9wrqR/PB92LH&#10;CeJivY5BqDzD/FbvDB8ZDyC/dm/MmoEJjxw+wShAlr8jpI/tKVkfPcg6snVFcpAOqjbyPUxYGIvf&#10;9zHq+h9Y/QIAAP//AwBQSwMEFAAGAAgAAAAhANDkXQXbAAAACAEAAA8AAABkcnMvZG93bnJldi54&#10;bWxMj0FPhDAUhO8m/ofmmXhzC4qALGWDGvfu4g/o0reUSF9J213QX2896XEyk5lv6t1qJnZB50dL&#10;AtJNAgypt2qkQcBH93ZXAvNBkpKTJRTwhR52zfVVLStlF3rHyyEMLJaQr6QAHcJcce57jUb6jZ2R&#10;oneyzsgQpRu4cnKJ5Wbi90mScyNHigtazviisf88nI2AodtT266vbukf9qSey2/dFZ0QtzdruwUW&#10;cA1/YfjFj+jQRKajPZPybBKQPRVpjAooHoFFPy/THNhRQJllwJua/z/Q/AAAAP//AwBQSwECLQAU&#10;AAYACAAAACEAtoM4kv4AAADhAQAAEwAAAAAAAAAAAAAAAAAAAAAAW0NvbnRlbnRfVHlwZXNdLnht&#10;bFBLAQItABQABgAIAAAAIQA4/SH/1gAAAJQBAAALAAAAAAAAAAAAAAAAAC8BAABfcmVscy8ucmVs&#10;c1BLAQItABQABgAIAAAAIQD+zVN4KAIAAE8EAAAOAAAAAAAAAAAAAAAAAC4CAABkcnMvZTJvRG9j&#10;LnhtbFBLAQItABQABgAIAAAAIQDQ5F0F2wAAAAgBAAAPAAAAAAAAAAAAAAAAAIIEAABkcnMvZG93&#10;bnJldi54bWxQSwUGAAAAAAQABADzAAAAigUAAAAA&#10;" filled="f" stroked="f" strokeweight=".5pt">
                <v:textbox inset="0,,0,0">
                  <w:txbxContent>
                    <w:p w14:paraId="65AA0F74" w14:textId="77777777" w:rsidR="00B77D80" w:rsidRPr="00BE0587" w:rsidRDefault="00B77D80" w:rsidP="00B77D80">
                      <w:pPr>
                        <w:rPr>
                          <w:rFonts w:eastAsia="Arial" w:cs="Arial"/>
                          <w:color w:val="FFFFFF"/>
                          <w:sz w:val="18"/>
                          <w:szCs w:val="18"/>
                        </w:rPr>
                      </w:pPr>
                      <w:r w:rsidRPr="00BE0587">
                        <w:rPr>
                          <w:rFonts w:eastAsia="Arial" w:cs="Arial"/>
                          <w:color w:val="FFFFFF"/>
                          <w:sz w:val="18"/>
                          <w:szCs w:val="18"/>
                        </w:rPr>
                        <w:t xml:space="preserve">Liệu các rủi ro </w:t>
                      </w:r>
                    </w:p>
                    <w:p w14:paraId="481FBEDD" w14:textId="77777777" w:rsidR="00B77D80" w:rsidRPr="00BE0587" w:rsidRDefault="00B77D80" w:rsidP="00B77D80">
                      <w:pPr>
                        <w:rPr>
                          <w:rFonts w:eastAsia="Arial" w:cs="Arial"/>
                          <w:color w:val="FFFFFF"/>
                          <w:sz w:val="18"/>
                          <w:szCs w:val="18"/>
                        </w:rPr>
                      </w:pPr>
                      <w:r w:rsidRPr="00BE0587">
                        <w:rPr>
                          <w:rFonts w:eastAsia="Arial" w:cs="Arial"/>
                          <w:color w:val="FFFFFF"/>
                          <w:sz w:val="18"/>
                          <w:szCs w:val="18"/>
                        </w:rPr>
                        <w:t>liên quan có thể chấp nhận được không?</w:t>
                      </w:r>
                    </w:p>
                    <w:p w14:paraId="04EA0971" w14:textId="77777777" w:rsidR="00B77D80" w:rsidRDefault="00B77D80" w:rsidP="00B77D80">
                      <w:pPr>
                        <w:rPr>
                          <w:rFonts w:eastAsia="Arial" w:cs="Arial"/>
                          <w:color w:val="FFFFFF"/>
                          <w:sz w:val="16"/>
                          <w:szCs w:val="16"/>
                        </w:rPr>
                      </w:pPr>
                    </w:p>
                  </w:txbxContent>
                </v:textbox>
              </v:shape>
            </w:pict>
          </mc:Fallback>
        </mc:AlternateContent>
      </w:r>
      <w:r w:rsidRPr="00BE0587">
        <w:rPr>
          <w:rFonts w:ascii="Arial" w:hAnsi="Arial" w:cs="Arial"/>
          <w:noProof/>
          <w:sz w:val="18"/>
          <w:szCs w:val="18"/>
        </w:rPr>
        <mc:AlternateContent>
          <mc:Choice Requires="wps">
            <w:drawing>
              <wp:anchor distT="0" distB="0" distL="114300" distR="114300" simplePos="0" relativeHeight="251666432" behindDoc="0" locked="0" layoutInCell="1" allowOverlap="1" wp14:anchorId="42FE6E7A" wp14:editId="25C41B71">
                <wp:simplePos x="0" y="0"/>
                <wp:positionH relativeFrom="column">
                  <wp:posOffset>1658464</wp:posOffset>
                </wp:positionH>
                <wp:positionV relativeFrom="paragraph">
                  <wp:posOffset>4985</wp:posOffset>
                </wp:positionV>
                <wp:extent cx="1086485" cy="558800"/>
                <wp:effectExtent l="0" t="0" r="0" b="0"/>
                <wp:wrapNone/>
                <wp:docPr id="780" name="Text Box 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86485" cy="558800"/>
                        </a:xfrm>
                        <a:prstGeom prst="rect">
                          <a:avLst/>
                        </a:prstGeom>
                        <a:noFill/>
                        <a:ln w="6350">
                          <a:noFill/>
                        </a:ln>
                        <a:effectLst/>
                      </wps:spPr>
                      <wps:txbx>
                        <w:txbxContent>
                          <w:p w14:paraId="63B9AD8D" w14:textId="77777777" w:rsidR="00B77D80" w:rsidRDefault="00B77D80" w:rsidP="00B77D80">
                            <w:pPr>
                              <w:rPr>
                                <w:sz w:val="16"/>
                                <w:szCs w:val="16"/>
                              </w:rPr>
                            </w:pPr>
                            <w:r w:rsidRPr="00BE0587">
                              <w:rPr>
                                <w:rFonts w:eastAsia="Arial" w:cs="Arial"/>
                                <w:color w:val="FFFFFF"/>
                                <w:sz w:val="18"/>
                                <w:szCs w:val="18"/>
                              </w:rPr>
                              <w:t>DNKiT có độc lập và không có xung đột về lợi ích không?</w:t>
                            </w:r>
                          </w:p>
                          <w:p w14:paraId="6543D988" w14:textId="77777777" w:rsidR="00B77D80" w:rsidRDefault="00B77D80" w:rsidP="00B77D80">
                            <w:pPr>
                              <w:rPr>
                                <w:sz w:val="16"/>
                                <w:szCs w:val="16"/>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E6E7A" id="Text Box 780" o:spid="_x0000_s1038" type="#_x0000_t202" style="position:absolute;margin-left:130.6pt;margin-top:.4pt;width:85.55pt;height:4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Kx0KQIAAE8EAAAOAAAAZHJzL2Uyb0RvYy54bWysVF1v2yAUfZ+0/4B4X+xkTRZZcaqsVaZJ&#10;UVspnfpMMMTWgMuAxM5+/S7ETqa2T9Ne8IV7uR/nHLy47bQiR+F8A6ak41FOiTAcqsbsS/rjef1p&#10;TokPzFRMgRElPQlPb5cfPyxaW4gJ1KAq4QgmMb5obUnrEGyRZZ7XQjM/AisMOiU4zQJu3T6rHGsx&#10;u1bZJM9nWQuusg648B5P789Oukz5pRQ8PErpRSCqpNhbSKtL6y6u2XLBir1jtm543wb7hy40awwW&#10;vaS6Z4GRg2vepNINd+BBhhEHnYGUDRdpBpxmnL+aZlszK9IsCI63F5j8/0vLH45b++RI6L5ChwSm&#10;IbzdAP/pEZustb7oYyKmvvAYHQftpNPxiyMQvIjYni54ii4QHrPl89nNfEoJR990Op/nCfDsets6&#10;H74J0CQaJXXIV+qAHTc+xPqsGEJiMQPrRqnEmTKkLens8zRPFy4evKFMjBWJ/T7NtfNohW7XkabC&#10;BsdRAPFoB9UJYXBwVoi3fN1gSxvmwxNzKAkcEGUeHnGRCrA09BYlNbjf753HeGQKvZS0KLGS+l8H&#10;5gQl6rtBDqMek3Ez/TLBjRtOd4NhDvoOULljfESWJzPGBTWY0oF+wRewipXQxQzHeiUNg3kXzmLH&#10;F8TFapWCUHmWhY3ZWj4wHkF+7l6Ysz0TATl8gEGArHhFyDn2TMnqEEA2ia0rkr10ULWJxP6FxWfx&#10;9z5FXf8Dyz8AAAD//wMAUEsDBBQABgAIAAAAIQDHFjWj2QAAAAcBAAAPAAAAZHJzL2Rvd25yZXYu&#10;eG1sTI/BTsMwEETvSPyDtUjcqNMElSjEqQKI3mn4ADde4oh4HdluE/h6lhMcRzOaeVPvVzeJC4Y4&#10;elKw3WQgkHpvRhoUvHevdyWImDQZPXlCBV8YYd9cX9W6Mn6hN7wc0yC4hGKlFdiU5krK2Ft0Om78&#10;jMTehw9OJ5ZhkCbohcvdJPMs20mnR+IFq2d8tth/Hs9OwdAdqG3Xl7D0xYHMU/ltu4dOqdubtX0E&#10;kXBNf2H4xWd0aJjp5M9kopgU5LttzlEFfIDt+yIvQJxYliXIppb/+ZsfAAAA//8DAFBLAQItABQA&#10;BgAIAAAAIQC2gziS/gAAAOEBAAATAAAAAAAAAAAAAAAAAAAAAABbQ29udGVudF9UeXBlc10ueG1s&#10;UEsBAi0AFAAGAAgAAAAhADj9If/WAAAAlAEAAAsAAAAAAAAAAAAAAAAALwEAAF9yZWxzLy5yZWxz&#10;UEsBAi0AFAAGAAgAAAAhAEIUrHQpAgAATwQAAA4AAAAAAAAAAAAAAAAALgIAAGRycy9lMm9Eb2Mu&#10;eG1sUEsBAi0AFAAGAAgAAAAhAMcWNaPZAAAABwEAAA8AAAAAAAAAAAAAAAAAgwQAAGRycy9kb3du&#10;cmV2LnhtbFBLBQYAAAAABAAEAPMAAACJBQAAAAA=&#10;" filled="f" stroked="f" strokeweight=".5pt">
                <v:textbox inset="0,,0,0">
                  <w:txbxContent>
                    <w:p w14:paraId="63B9AD8D" w14:textId="77777777" w:rsidR="00B77D80" w:rsidRDefault="00B77D80" w:rsidP="00B77D80">
                      <w:pPr>
                        <w:rPr>
                          <w:sz w:val="16"/>
                          <w:szCs w:val="16"/>
                        </w:rPr>
                      </w:pPr>
                      <w:r w:rsidRPr="00BE0587">
                        <w:rPr>
                          <w:rFonts w:eastAsia="Arial" w:cs="Arial"/>
                          <w:color w:val="FFFFFF"/>
                          <w:sz w:val="18"/>
                          <w:szCs w:val="18"/>
                        </w:rPr>
                        <w:t>DNKiT có độc lập và không có xung đột về lợi ích không?</w:t>
                      </w:r>
                    </w:p>
                    <w:p w14:paraId="6543D988" w14:textId="77777777" w:rsidR="00B77D80" w:rsidRDefault="00B77D80" w:rsidP="00B77D80">
                      <w:pPr>
                        <w:rPr>
                          <w:sz w:val="16"/>
                          <w:szCs w:val="16"/>
                        </w:rPr>
                      </w:pPr>
                    </w:p>
                  </w:txbxContent>
                </v:textbox>
              </v:shape>
            </w:pict>
          </mc:Fallback>
        </mc:AlternateContent>
      </w:r>
      <w:r w:rsidRPr="00BE0587">
        <w:rPr>
          <w:rFonts w:ascii="Arial" w:hAnsi="Arial" w:cs="Arial"/>
          <w:noProof/>
          <w:sz w:val="18"/>
          <w:szCs w:val="18"/>
        </w:rPr>
        <mc:AlternateContent>
          <mc:Choice Requires="wps">
            <w:drawing>
              <wp:anchor distT="0" distB="0" distL="114300" distR="114300" simplePos="0" relativeHeight="251665408" behindDoc="0" locked="0" layoutInCell="1" allowOverlap="1" wp14:anchorId="693DFB0B" wp14:editId="2A969D60">
                <wp:simplePos x="0" y="0"/>
                <wp:positionH relativeFrom="column">
                  <wp:posOffset>36674</wp:posOffset>
                </wp:positionH>
                <wp:positionV relativeFrom="paragraph">
                  <wp:posOffset>5537</wp:posOffset>
                </wp:positionV>
                <wp:extent cx="1050290" cy="558800"/>
                <wp:effectExtent l="0" t="0" r="0" b="0"/>
                <wp:wrapNone/>
                <wp:docPr id="779" name="Text Box 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50290" cy="558800"/>
                        </a:xfrm>
                        <a:prstGeom prst="rect">
                          <a:avLst/>
                        </a:prstGeom>
                        <a:noFill/>
                        <a:ln w="6350">
                          <a:noFill/>
                        </a:ln>
                        <a:effectLst/>
                      </wps:spPr>
                      <wps:txbx>
                        <w:txbxContent>
                          <w:p w14:paraId="072FD26A" w14:textId="77777777" w:rsidR="00B77D80" w:rsidRPr="00BE0587" w:rsidRDefault="00B77D80" w:rsidP="00B77D80">
                            <w:pPr>
                              <w:rPr>
                                <w:sz w:val="18"/>
                                <w:szCs w:val="18"/>
                              </w:rPr>
                            </w:pPr>
                            <w:r w:rsidRPr="00BE0587">
                              <w:rPr>
                                <w:rFonts w:eastAsia="Arial" w:cs="Arial"/>
                                <w:color w:val="FFFFFF"/>
                                <w:sz w:val="18"/>
                                <w:szCs w:val="18"/>
                              </w:rPr>
                              <w:t xml:space="preserve">DNKiT có đủ nguồn lực, thời gian và năng lực không?  </w:t>
                            </w:r>
                          </w:p>
                          <w:p w14:paraId="50A7EB12" w14:textId="77777777" w:rsidR="00B77D80" w:rsidRDefault="00B77D80" w:rsidP="00B77D80">
                            <w:pPr>
                              <w:rPr>
                                <w:sz w:val="16"/>
                                <w:szCs w:val="16"/>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3DFB0B" id="Text Box 779" o:spid="_x0000_s1039" type="#_x0000_t202" style="position:absolute;margin-left:2.9pt;margin-top:.45pt;width:82.7pt;height:4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qV1KAIAAE8EAAAOAAAAZHJzL2Uyb0RvYy54bWysVE2P0zAQvSPxHyzfadJAlxI1XZVdFSFV&#10;uyt10Z5dx24ibI+x3Sbl1zN2kxYtnBAXZ+wZz8d7z1nc9lqRo3C+BVPR6SSnRBgOdWv2Ff32vH43&#10;p8QHZmqmwIiKnoSnt8u3bxadLUUBDahaOIJJjC87W9EmBFtmmeeN0MxPwAqDTglOs4Bbt89qxzrM&#10;rlVW5PlN1oGrrQMuvMfT+7OTLlN+KQUPj1J6EYiqKPYW0urSuotrtlywcu+YbVo+tMH+oQvNWoNF&#10;L6nuWWDk4No/UumWO/Agw4SDzkDKlos0A04zzV9Ns22YFWkWBMfbC0z+/6XlD8etfXIk9J+hRwLT&#10;EN5ugH/3iE3WWV8OMRFTX3qMjoP20un4xREIXkRsTxc8RR8Ij9nyWV58QhdH32w2n+cJ8Ox62zof&#10;vgjQJBoVdchX6oAdNz7E+qwcQ2IxA+tWqcSZMqSr6M37WZ4uXDx4Q5kYKxL7Q5pr59EK/a4nbY0N&#10;FlEA8WgH9QlhcHBWiLd83WJLG+bDE3MoCZwCZR4ecZEKsDQMFiUNuJ9/O4/xyBR6KelQYhX1Pw7M&#10;CUrUV4McRj0m48PsY4EbN57uRsMc9B2gcqf4iCxPZowLajSlA/2CL2AVK6GLGY71KhpG8y6cxY4v&#10;iIvVKgWh8iwLG7O1fGQ8gvzcvzBnByYCcvgAowBZ+YqQc+yZktUhgGwTW1ckB+mgahOJwwuLz+L3&#10;fYq6/geWvwAAAP//AwBQSwMEFAAGAAgAAAAhANVTP4XYAAAABQEAAA8AAABkcnMvZG93bnJldi54&#10;bWxMzkFOwzAQBdA9EnewBokddVoETdNMqgCiexoO4MZDHDUeR7bbBE6Pu4Ll6I/+f+VutoO4kA+9&#10;Y4TlIgNB3Drdc4fw2bw/5CBCVKzV4JgQvinArrq9KVWh3cQfdDnETqQSDoVCMDGOhZShNWRVWLiR&#10;OGVfzlsV0+k7qb2aUrkd5CrLnqVVPacFo0Z6NdSeDmeL0DV7ruv5zU/t4571S/5jmnWDeH8311sQ&#10;keb49wxXfqJDlUxHd2YdxIDwlOARYQPiGq6XKxBHhDzfgKxK+V9f/QIAAP//AwBQSwECLQAUAAYA&#10;CAAAACEAtoM4kv4AAADhAQAAEwAAAAAAAAAAAAAAAAAAAAAAW0NvbnRlbnRfVHlwZXNdLnhtbFBL&#10;AQItABQABgAIAAAAIQA4/SH/1gAAAJQBAAALAAAAAAAAAAAAAAAAAC8BAABfcmVscy8ucmVsc1BL&#10;AQItABQABgAIAAAAIQAwCqV1KAIAAE8EAAAOAAAAAAAAAAAAAAAAAC4CAABkcnMvZTJvRG9jLnht&#10;bFBLAQItABQABgAIAAAAIQDVUz+F2AAAAAUBAAAPAAAAAAAAAAAAAAAAAIIEAABkcnMvZG93bnJl&#10;di54bWxQSwUGAAAAAAQABADzAAAAhwUAAAAA&#10;" filled="f" stroked="f" strokeweight=".5pt">
                <v:textbox inset="0,,0,0">
                  <w:txbxContent>
                    <w:p w14:paraId="072FD26A" w14:textId="77777777" w:rsidR="00B77D80" w:rsidRPr="00BE0587" w:rsidRDefault="00B77D80" w:rsidP="00B77D80">
                      <w:pPr>
                        <w:rPr>
                          <w:sz w:val="18"/>
                          <w:szCs w:val="18"/>
                        </w:rPr>
                      </w:pPr>
                      <w:r w:rsidRPr="00BE0587">
                        <w:rPr>
                          <w:rFonts w:eastAsia="Arial" w:cs="Arial"/>
                          <w:color w:val="FFFFFF"/>
                          <w:sz w:val="18"/>
                          <w:szCs w:val="18"/>
                        </w:rPr>
                        <w:t xml:space="preserve">DNKiT có đủ nguồn lực, thời gian và năng lực không?  </w:t>
                      </w:r>
                    </w:p>
                    <w:p w14:paraId="50A7EB12" w14:textId="77777777" w:rsidR="00B77D80" w:rsidRDefault="00B77D80" w:rsidP="00B77D80">
                      <w:pPr>
                        <w:rPr>
                          <w:sz w:val="16"/>
                          <w:szCs w:val="16"/>
                        </w:rPr>
                      </w:pPr>
                    </w:p>
                  </w:txbxContent>
                </v:textbox>
              </v:shape>
            </w:pict>
          </mc:Fallback>
        </mc:AlternateContent>
      </w:r>
    </w:p>
    <w:p w14:paraId="711973CD" w14:textId="54800A87" w:rsidR="00B77D80" w:rsidRPr="00BE0587" w:rsidRDefault="00073942" w:rsidP="00B77D80">
      <w:pPr>
        <w:widowControl w:val="0"/>
        <w:rPr>
          <w:rFonts w:ascii="Arial" w:eastAsia="Arial" w:hAnsi="Arial" w:cs="Arial"/>
          <w:sz w:val="18"/>
          <w:szCs w:val="18"/>
          <w:lang w:val="nl-NL"/>
        </w:rPr>
      </w:pPr>
      <w:r w:rsidRPr="00BE0587">
        <w:rPr>
          <w:rFonts w:ascii="Arial" w:hAnsi="Arial" w:cs="Arial"/>
          <w:noProof/>
          <w:sz w:val="18"/>
          <w:szCs w:val="18"/>
        </w:rPr>
        <mc:AlternateContent>
          <mc:Choice Requires="wps">
            <w:drawing>
              <wp:anchor distT="0" distB="0" distL="114300" distR="114300" simplePos="0" relativeHeight="251668480" behindDoc="0" locked="0" layoutInCell="1" allowOverlap="1" wp14:anchorId="37B9BE10" wp14:editId="79F2336B">
                <wp:simplePos x="0" y="0"/>
                <wp:positionH relativeFrom="column">
                  <wp:posOffset>4796634</wp:posOffset>
                </wp:positionH>
                <wp:positionV relativeFrom="paragraph">
                  <wp:posOffset>54298</wp:posOffset>
                </wp:positionV>
                <wp:extent cx="755650" cy="314960"/>
                <wp:effectExtent l="0" t="0" r="6350" b="8890"/>
                <wp:wrapNone/>
                <wp:docPr id="782" name="Text Box 7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5650" cy="314960"/>
                        </a:xfrm>
                        <a:prstGeom prst="rect">
                          <a:avLst/>
                        </a:prstGeom>
                        <a:noFill/>
                        <a:ln w="6350">
                          <a:noFill/>
                        </a:ln>
                        <a:effectLst/>
                      </wps:spPr>
                      <wps:txbx>
                        <w:txbxContent>
                          <w:p w14:paraId="3793297D" w14:textId="77777777" w:rsidR="00B77D80" w:rsidRPr="00BE0587" w:rsidRDefault="00B77D80" w:rsidP="00B77D80">
                            <w:pPr>
                              <w:jc w:val="center"/>
                              <w:rPr>
                                <w:rFonts w:cs="Arial"/>
                                <w:sz w:val="18"/>
                                <w:szCs w:val="18"/>
                              </w:rPr>
                            </w:pPr>
                            <w:r w:rsidRPr="00BE0587">
                              <w:rPr>
                                <w:rFonts w:eastAsia="Arial" w:cs="Arial"/>
                                <w:color w:val="FFFFFF"/>
                                <w:sz w:val="18"/>
                                <w:szCs w:val="18"/>
                              </w:rPr>
                              <w:t>Chấp nhận</w:t>
                            </w:r>
                          </w:p>
                          <w:p w14:paraId="23AB80D8" w14:textId="77777777" w:rsidR="00B77D80" w:rsidRPr="00BE0587" w:rsidRDefault="00B77D80" w:rsidP="00B77D80">
                            <w:pPr>
                              <w:jc w:val="center"/>
                              <w:rPr>
                                <w:color w:val="FFFFFF"/>
                                <w:sz w:val="18"/>
                                <w:szCs w:val="18"/>
                              </w:rPr>
                            </w:pPr>
                            <w:r w:rsidRPr="00BE0587">
                              <w:rPr>
                                <w:rFonts w:eastAsia="Arial" w:cs="Arial"/>
                                <w:color w:val="FFFFFF"/>
                                <w:sz w:val="18"/>
                                <w:szCs w:val="18"/>
                              </w:rPr>
                              <w:t>Hoặc</w:t>
                            </w:r>
                            <w:r w:rsidRPr="00BE0587">
                              <w:rPr>
                                <w:color w:val="FFFFFF"/>
                                <w:sz w:val="18"/>
                                <w:szCs w:val="18"/>
                              </w:rPr>
                              <w:t xml:space="preserve"> duy trì?</w:t>
                            </w:r>
                          </w:p>
                          <w:p w14:paraId="057AAF8C" w14:textId="77777777" w:rsidR="00B77D80" w:rsidRDefault="00B77D80" w:rsidP="00B77D80">
                            <w:pPr>
                              <w:rPr>
                                <w:color w:val="FFFFFF"/>
                                <w:sz w:val="16"/>
                                <w:szCs w:val="16"/>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B9BE10" id="Text Box 782" o:spid="_x0000_s1040" type="#_x0000_t202" style="position:absolute;margin-left:377.7pt;margin-top:4.3pt;width:59.5pt;height:24.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iiXJwIAAE4EAAAOAAAAZHJzL2Uyb0RvYy54bWysVE1vGjEQvVfqf7B8L8tHIOmKJaKJqCqh&#10;JBKJcjZem13V9ri2YZf++o7NLjRpT1UvZnZmPB/vPTO/bbUiB+F8Daago8GQEmE4lLXZFfTlefXp&#10;hhIfmCmZAiMKehSe3i4+fpg3NhdjqECVwhEsYnze2IJWIdg8yzyvhGZ+AFYYDEpwmgX8dLusdKzB&#10;6lpl4+FwljXgSuuAC+/Re38K0kWqL6Xg4VFKLwJRBcXZQjpdOrfxzBZzlu8cs1XNuzHYP0yhWW2w&#10;6bnUPQuM7F39RyldcwceZBhw0BlIWXORdsBtRsN322wqZkXaBcHx9gyT/39l+cNhY58cCe0XaJHA&#10;tIS3a+DfPWKTNdbnXU7E1Oces+OirXQ6/uIKBC8itscznqINhKPzejqdTTHCMTQZXX2eJbyzy2Xr&#10;fPgqQJNoFNQhXWkAdlj7ENuzvE+JvQysaqUSZcqQpqCzCZZ/E8EbykSPSOR3ZS6DRyu025bUJW47&#10;ifxH1xbKI6Lg4CQQb/mqxpHWzIcn5lARuAWqPDziIRVga+gsSipwP//mj/lIFEYpaVBhBfU/9swJ&#10;StQ3gxRGOSbjano9xg/Xe7e9Yfb6DlC4I3xDlicz5gXVm9KBfsUHsIydMMQMx34FDb15F05axwfE&#10;xXKZklB4loW12VjeEx5Bfm5fmbMdEwEpfIBefyx/R8gp9wT8ch9A1omtC5KdclC0icTugcVX8ft3&#10;yrr8DSx+AQAA//8DAFBLAwQUAAYACAAAACEAkkns89sAAAAIAQAADwAAAGRycy9kb3ducmV2Lnht&#10;bEyPwU7DMBBE70j8g7VI3KhDaRorzaYKIHqn4QPc2MRR43Vku03g6zEnOI5mNPOm2i92ZFftw+AI&#10;4XGVAdPUOTVQj/DRvj0IYCFKUnJ0pBG+dIB9fXtTyVK5md719Rh7lkoolBLBxDiVnIfOaCvDyk2a&#10;kvfpvJUxSd9z5eWcyu3I11m25VYOlBaMnPSL0d35eLEIfXugplle/dw9HUg9i2/TFi3i/d3S7IBF&#10;vcS/MPziJ3SoE9PJXUgFNiIUeb5JUQSxBZZ8UWySPiHkYg28rvj/A/UPAAAA//8DAFBLAQItABQA&#10;BgAIAAAAIQC2gziS/gAAAOEBAAATAAAAAAAAAAAAAAAAAAAAAABbQ29udGVudF9UeXBlc10ueG1s&#10;UEsBAi0AFAAGAAgAAAAhADj9If/WAAAAlAEAAAsAAAAAAAAAAAAAAAAALwEAAF9yZWxzLy5yZWxz&#10;UEsBAi0AFAAGAAgAAAAhAGGGKJcnAgAATgQAAA4AAAAAAAAAAAAAAAAALgIAAGRycy9lMm9Eb2Mu&#10;eG1sUEsBAi0AFAAGAAgAAAAhAJJJ7PPbAAAACAEAAA8AAAAAAAAAAAAAAAAAgQQAAGRycy9kb3du&#10;cmV2LnhtbFBLBQYAAAAABAAEAPMAAACJBQAAAAA=&#10;" filled="f" stroked="f" strokeweight=".5pt">
                <v:textbox inset="0,,0,0">
                  <w:txbxContent>
                    <w:p w14:paraId="3793297D" w14:textId="77777777" w:rsidR="00B77D80" w:rsidRPr="00BE0587" w:rsidRDefault="00B77D80" w:rsidP="00B77D80">
                      <w:pPr>
                        <w:jc w:val="center"/>
                        <w:rPr>
                          <w:rFonts w:cs="Arial"/>
                          <w:sz w:val="18"/>
                          <w:szCs w:val="18"/>
                        </w:rPr>
                      </w:pPr>
                      <w:r w:rsidRPr="00BE0587">
                        <w:rPr>
                          <w:rFonts w:eastAsia="Arial" w:cs="Arial"/>
                          <w:color w:val="FFFFFF"/>
                          <w:sz w:val="18"/>
                          <w:szCs w:val="18"/>
                        </w:rPr>
                        <w:t>Chấp nhận</w:t>
                      </w:r>
                    </w:p>
                    <w:p w14:paraId="23AB80D8" w14:textId="77777777" w:rsidR="00B77D80" w:rsidRPr="00BE0587" w:rsidRDefault="00B77D80" w:rsidP="00B77D80">
                      <w:pPr>
                        <w:jc w:val="center"/>
                        <w:rPr>
                          <w:color w:val="FFFFFF"/>
                          <w:sz w:val="18"/>
                          <w:szCs w:val="18"/>
                        </w:rPr>
                      </w:pPr>
                      <w:r w:rsidRPr="00BE0587">
                        <w:rPr>
                          <w:rFonts w:eastAsia="Arial" w:cs="Arial"/>
                          <w:color w:val="FFFFFF"/>
                          <w:sz w:val="18"/>
                          <w:szCs w:val="18"/>
                        </w:rPr>
                        <w:t>Hoặc</w:t>
                      </w:r>
                      <w:r w:rsidRPr="00BE0587">
                        <w:rPr>
                          <w:color w:val="FFFFFF"/>
                          <w:sz w:val="18"/>
                          <w:szCs w:val="18"/>
                        </w:rPr>
                        <w:t xml:space="preserve"> duy trì?</w:t>
                      </w:r>
                    </w:p>
                    <w:p w14:paraId="057AAF8C" w14:textId="77777777" w:rsidR="00B77D80" w:rsidRDefault="00B77D80" w:rsidP="00B77D80">
                      <w:pPr>
                        <w:rPr>
                          <w:color w:val="FFFFFF"/>
                          <w:sz w:val="16"/>
                          <w:szCs w:val="16"/>
                        </w:rPr>
                      </w:pPr>
                    </w:p>
                  </w:txbxContent>
                </v:textbox>
              </v:shape>
            </w:pict>
          </mc:Fallback>
        </mc:AlternateContent>
      </w:r>
    </w:p>
    <w:p w14:paraId="787C7781" w14:textId="77777777" w:rsidR="00B77D80" w:rsidRPr="00BE0587" w:rsidRDefault="00B77D80" w:rsidP="00B77D80">
      <w:pPr>
        <w:widowControl w:val="0"/>
        <w:rPr>
          <w:rFonts w:ascii="Arial" w:eastAsia="Arial" w:hAnsi="Arial" w:cs="Arial"/>
          <w:sz w:val="18"/>
          <w:szCs w:val="18"/>
          <w:lang w:val="nl-NL"/>
        </w:rPr>
      </w:pPr>
    </w:p>
    <w:p w14:paraId="5A018FC4" w14:textId="13DADE4D" w:rsidR="00B77D80" w:rsidRPr="00BE0587" w:rsidRDefault="00B77D80" w:rsidP="00B77D80">
      <w:pPr>
        <w:widowControl w:val="0"/>
        <w:rPr>
          <w:rFonts w:ascii="Arial" w:eastAsia="Arial" w:hAnsi="Arial" w:cs="Arial"/>
          <w:sz w:val="18"/>
          <w:szCs w:val="18"/>
          <w:lang w:val="nl-NL"/>
        </w:rPr>
      </w:pPr>
    </w:p>
    <w:p w14:paraId="08F52E72" w14:textId="4FA18DB8" w:rsidR="00B77D80" w:rsidRPr="00BE0587" w:rsidRDefault="00B77D80" w:rsidP="00B77D80">
      <w:pPr>
        <w:widowControl w:val="0"/>
        <w:rPr>
          <w:rFonts w:ascii="Arial" w:eastAsia="Arial" w:hAnsi="Arial" w:cs="Arial"/>
          <w:sz w:val="18"/>
          <w:szCs w:val="18"/>
          <w:lang w:val="nl-NL"/>
        </w:rPr>
      </w:pPr>
    </w:p>
    <w:p w14:paraId="41036F88" w14:textId="6E01A80B" w:rsidR="00B77D80" w:rsidRPr="00BE0587" w:rsidRDefault="00B77D80" w:rsidP="00B77D80">
      <w:pPr>
        <w:widowControl w:val="0"/>
        <w:rPr>
          <w:rFonts w:ascii="Arial" w:eastAsia="Arial" w:hAnsi="Arial" w:cs="Arial"/>
          <w:sz w:val="18"/>
          <w:szCs w:val="18"/>
          <w:lang w:val="nl-NL"/>
        </w:rPr>
      </w:pPr>
    </w:p>
    <w:p w14:paraId="3BDA7D03" w14:textId="5098A1E9" w:rsidR="00B77D80" w:rsidRPr="00BE0587" w:rsidRDefault="00073942" w:rsidP="00B77D80">
      <w:pPr>
        <w:widowControl w:val="0"/>
        <w:rPr>
          <w:rFonts w:ascii="Arial" w:eastAsia="Arial" w:hAnsi="Arial" w:cs="Arial"/>
          <w:sz w:val="18"/>
          <w:szCs w:val="18"/>
          <w:lang w:val="nl-NL"/>
        </w:rPr>
      </w:pPr>
      <w:r w:rsidRPr="00BE0587">
        <w:rPr>
          <w:rFonts w:ascii="Arial" w:hAnsi="Arial" w:cs="Arial"/>
          <w:noProof/>
          <w:sz w:val="18"/>
          <w:szCs w:val="18"/>
        </w:rPr>
        <mc:AlternateContent>
          <mc:Choice Requires="wps">
            <w:drawing>
              <wp:anchor distT="0" distB="0" distL="114300" distR="114300" simplePos="0" relativeHeight="251669504" behindDoc="0" locked="0" layoutInCell="1" allowOverlap="1" wp14:anchorId="53AAD16E" wp14:editId="359D0507">
                <wp:simplePos x="0" y="0"/>
                <wp:positionH relativeFrom="column">
                  <wp:posOffset>197425</wp:posOffset>
                </wp:positionH>
                <wp:positionV relativeFrom="paragraph">
                  <wp:posOffset>4015</wp:posOffset>
                </wp:positionV>
                <wp:extent cx="4154805" cy="224790"/>
                <wp:effectExtent l="0" t="0" r="0" b="0"/>
                <wp:wrapNone/>
                <wp:docPr id="783" name="Text Box 7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54805" cy="224790"/>
                        </a:xfrm>
                        <a:prstGeom prst="rect">
                          <a:avLst/>
                        </a:prstGeom>
                        <a:noFill/>
                        <a:ln w="6350">
                          <a:noFill/>
                        </a:ln>
                        <a:effectLst/>
                      </wps:spPr>
                      <wps:txbx>
                        <w:txbxContent>
                          <w:p w14:paraId="650430B1" w14:textId="77777777" w:rsidR="00B77D80" w:rsidRPr="00BE0587" w:rsidRDefault="00B77D80" w:rsidP="00B77D80">
                            <w:pPr>
                              <w:jc w:val="center"/>
                              <w:rPr>
                                <w:rFonts w:cs="Arial"/>
                                <w:sz w:val="18"/>
                                <w:szCs w:val="18"/>
                              </w:rPr>
                            </w:pPr>
                            <w:r w:rsidRPr="00BE0587">
                              <w:rPr>
                                <w:rFonts w:eastAsia="Arial" w:cs="Arial"/>
                                <w:sz w:val="18"/>
                                <w:szCs w:val="18"/>
                              </w:rPr>
                              <w:t xml:space="preserve">Ghi chép các thủ tục đã thực hiện và cách thức giải quyết các nguy cơ và các vấn đề </w:t>
                            </w:r>
                          </w:p>
                          <w:p w14:paraId="6CCCE56B" w14:textId="77777777" w:rsidR="00B77D80" w:rsidRPr="00BE0587" w:rsidRDefault="00B77D80" w:rsidP="00B77D80">
                            <w:pPr>
                              <w:jc w:val="center"/>
                              <w:rPr>
                                <w:sz w:val="22"/>
                                <w:szCs w:val="22"/>
                              </w:rPr>
                            </w:pPr>
                          </w:p>
                          <w:p w14:paraId="0B8A2206" w14:textId="77777777" w:rsidR="00B77D80" w:rsidRPr="00BE0587" w:rsidRDefault="00B77D80" w:rsidP="00B77D80">
                            <w:pPr>
                              <w:rPr>
                                <w:sz w:val="22"/>
                                <w:szCs w:val="22"/>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AAD16E" id="Text Box 783" o:spid="_x0000_s1041" type="#_x0000_t202" style="position:absolute;margin-left:15.55pt;margin-top:.3pt;width:327.15pt;height:17.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OZnKgIAAE8EAAAOAAAAZHJzL2Uyb0RvYy54bWysVN9v2jAQfp+0/8Hy+0hg0HYRoWKtmCah&#10;thKd+mwcm1hzfJ5tSNhfv7NJYGr7NO3FOd+d79f3Xea3XaPJQTivwJR0PMopEYZDpcyupD+eV59u&#10;KPGBmYppMKKkR+Hp7eLjh3lrCzGBGnQlHMEgxhetLWkdgi2yzPNaNMyPwAqDRgmuYQGvbpdVjrUY&#10;vdHZJM+vshZcZR1w4T1q709GukjxpRQ8PErpRSC6pFhbSKdL5zae2WLOip1jtla8L4P9QxUNUwaT&#10;nkPds8DI3qk3oRrFHXiQYcShyUBKxUXqAbsZ56+62dTMitQLDsfb85j8/wvLHw4b++RI6L5ChwCm&#10;JrxdA//pcTZZa33R+8SZ+sKjd2y0k66JX2yB4EOc7fE8T9EFwlE5Hc+mN/mMEo62yWR6/SUNPLu8&#10;ts6HbwIaEoWSOsQrVcAOax9iflYMLjGZgZXSOmGmDWlLevV5lqcHZwu+0Cb6ioR+H+ZSeZRCt+2I&#10;qrDdaSRAVG2hOuIYHJwY4i1fKSxpzXx4Yg4pgQ0izcMjHlIDpoZeoqQG9/s9ffRHpNBKSYsUK6n/&#10;tWdOUKK/G8Qw8jEJ09n1BC9u0G4HweybO0DmjnGJLE9i9At6EKWD5gU3YBkzoYkZjvlKGgbxLpzI&#10;jhvExXKZnJB5loW12Vg+IB6H/Ny9MGd7JAJi+AADAVnxCpCT7wmS5T6AVAmtyyR76iBrE4j9hsW1&#10;+PuevC7/gcUfAAAA//8DAFBLAwQUAAYACAAAACEAQa+oEdcAAAAGAQAADwAAAGRycy9kb3ducmV2&#10;LnhtbEyOzU6EMBSF9ya+Q3NN3DkFR5EgZYIaZ+/gA3TolRLpLWk7A/r0Xle6PD8556t3q5vEGUMc&#10;PSnINxkIpN6bkQYF793rTQkiJk1GT55QwRdG2DWXF7WujF/oDc+HNAgeoVhpBTaluZIy9hadjhs/&#10;I3H24YPTiWUYpAl64XE3ydssK6TTI/GD1TM+W+w/DyenYOj21LbrS1j67Z7MU/ltu4dOqeurtX0E&#10;kXBNf2X4xWd0aJjp6E9kopgUbPOcmwoKEJwW5f0diCPbRQayqeV//OYHAAD//wMAUEsBAi0AFAAG&#10;AAgAAAAhALaDOJL+AAAA4QEAABMAAAAAAAAAAAAAAAAAAAAAAFtDb250ZW50X1R5cGVzXS54bWxQ&#10;SwECLQAUAAYACAAAACEAOP0h/9YAAACUAQAACwAAAAAAAAAAAAAAAAAvAQAAX3JlbHMvLnJlbHNQ&#10;SwECLQAUAAYACAAAACEA4gTmZyoCAABPBAAADgAAAAAAAAAAAAAAAAAuAgAAZHJzL2Uyb0RvYy54&#10;bWxQSwECLQAUAAYACAAAACEAQa+oEdcAAAAGAQAADwAAAAAAAAAAAAAAAACEBAAAZHJzL2Rvd25y&#10;ZXYueG1sUEsFBgAAAAAEAAQA8wAAAIgFAAAAAA==&#10;" filled="f" stroked="f" strokeweight=".5pt">
                <v:textbox inset="0,,0,0">
                  <w:txbxContent>
                    <w:p w14:paraId="650430B1" w14:textId="77777777" w:rsidR="00B77D80" w:rsidRPr="00BE0587" w:rsidRDefault="00B77D80" w:rsidP="00B77D80">
                      <w:pPr>
                        <w:jc w:val="center"/>
                        <w:rPr>
                          <w:rFonts w:cs="Arial"/>
                          <w:sz w:val="18"/>
                          <w:szCs w:val="18"/>
                        </w:rPr>
                      </w:pPr>
                      <w:r w:rsidRPr="00BE0587">
                        <w:rPr>
                          <w:rFonts w:eastAsia="Arial" w:cs="Arial"/>
                          <w:sz w:val="18"/>
                          <w:szCs w:val="18"/>
                        </w:rPr>
                        <w:t xml:space="preserve">Ghi chép các thủ tục đã thực hiện và cách thức giải quyết các nguy cơ và các vấn đề </w:t>
                      </w:r>
                    </w:p>
                    <w:p w14:paraId="6CCCE56B" w14:textId="77777777" w:rsidR="00B77D80" w:rsidRPr="00BE0587" w:rsidRDefault="00B77D80" w:rsidP="00B77D80">
                      <w:pPr>
                        <w:jc w:val="center"/>
                        <w:rPr>
                          <w:sz w:val="22"/>
                          <w:szCs w:val="22"/>
                        </w:rPr>
                      </w:pPr>
                    </w:p>
                    <w:p w14:paraId="0B8A2206" w14:textId="77777777" w:rsidR="00B77D80" w:rsidRPr="00BE0587" w:rsidRDefault="00B77D80" w:rsidP="00B77D80">
                      <w:pPr>
                        <w:rPr>
                          <w:sz w:val="22"/>
                          <w:szCs w:val="22"/>
                        </w:rPr>
                      </w:pPr>
                    </w:p>
                  </w:txbxContent>
                </v:textbox>
              </v:shape>
            </w:pict>
          </mc:Fallback>
        </mc:AlternateContent>
      </w:r>
    </w:p>
    <w:p w14:paraId="47FAB64E" w14:textId="77777777" w:rsidR="00B77D80" w:rsidRPr="00BE0587" w:rsidRDefault="00B77D80" w:rsidP="00B77D80">
      <w:pPr>
        <w:widowControl w:val="0"/>
        <w:rPr>
          <w:rFonts w:ascii="Arial" w:eastAsia="Arial" w:hAnsi="Arial" w:cs="Arial"/>
          <w:sz w:val="18"/>
          <w:szCs w:val="18"/>
          <w:lang w:val="nl-NL"/>
        </w:rPr>
      </w:pPr>
    </w:p>
    <w:p w14:paraId="78309C7C" w14:textId="53DD94AE" w:rsidR="00B77D80" w:rsidRPr="00BE0587" w:rsidRDefault="005F70C0" w:rsidP="00B77D80">
      <w:pPr>
        <w:widowControl w:val="0"/>
        <w:rPr>
          <w:rFonts w:ascii="Arial" w:eastAsia="Arial" w:hAnsi="Arial" w:cs="Arial"/>
          <w:sz w:val="18"/>
          <w:szCs w:val="18"/>
          <w:lang w:val="nl-NL"/>
        </w:rPr>
      </w:pPr>
      <w:r w:rsidRPr="00BE0587">
        <w:rPr>
          <w:rFonts w:ascii="Arial" w:hAnsi="Arial" w:cs="Arial"/>
          <w:noProof/>
          <w:sz w:val="18"/>
          <w:szCs w:val="18"/>
        </w:rPr>
        <mc:AlternateContent>
          <mc:Choice Requires="wps">
            <w:drawing>
              <wp:anchor distT="0" distB="0" distL="114300" distR="114300" simplePos="0" relativeHeight="251674624" behindDoc="0" locked="0" layoutInCell="1" allowOverlap="1" wp14:anchorId="4D76E122" wp14:editId="40414058">
                <wp:simplePos x="0" y="0"/>
                <wp:positionH relativeFrom="column">
                  <wp:posOffset>5351780</wp:posOffset>
                </wp:positionH>
                <wp:positionV relativeFrom="paragraph">
                  <wp:posOffset>120650</wp:posOffset>
                </wp:positionV>
                <wp:extent cx="308610" cy="234315"/>
                <wp:effectExtent l="0" t="0" r="15240" b="13335"/>
                <wp:wrapNone/>
                <wp:docPr id="789" name="Text Box 7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610" cy="234315"/>
                        </a:xfrm>
                        <a:prstGeom prst="rect">
                          <a:avLst/>
                        </a:prstGeom>
                        <a:noFill/>
                        <a:ln w="6350">
                          <a:noFill/>
                        </a:ln>
                        <a:effectLst/>
                      </wps:spPr>
                      <wps:txbx>
                        <w:txbxContent>
                          <w:p w14:paraId="5CB2184B" w14:textId="77777777" w:rsidR="00B77D80" w:rsidRPr="00BE0587" w:rsidRDefault="00B77D80" w:rsidP="00B77D80">
                            <w:pPr>
                              <w:jc w:val="center"/>
                              <w:rPr>
                                <w:b/>
                                <w:color w:val="FFFFFF"/>
                                <w:sz w:val="16"/>
                                <w:szCs w:val="16"/>
                              </w:rPr>
                            </w:pPr>
                            <w:r w:rsidRPr="00BE0587">
                              <w:rPr>
                                <w:rFonts w:eastAsia="Arial" w:cs="Arial"/>
                                <w:b/>
                                <w:color w:val="FFFFFF"/>
                                <w:w w:val="93"/>
                                <w:sz w:val="18"/>
                                <w:szCs w:val="18"/>
                              </w:rPr>
                              <w:t>Dừng</w:t>
                            </w:r>
                          </w:p>
                          <w:p w14:paraId="375ACCD7" w14:textId="77777777" w:rsidR="00B77D80" w:rsidRDefault="00B77D80" w:rsidP="00B77D80">
                            <w:pPr>
                              <w:rPr>
                                <w:b/>
                                <w:color w:val="FFFFFF"/>
                                <w:sz w:val="14"/>
                                <w:szCs w:val="14"/>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76E122" id="Text Box 789" o:spid="_x0000_s1042" type="#_x0000_t202" style="position:absolute;margin-left:421.4pt;margin-top:9.5pt;width:24.3pt;height:18.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5FoJgIAAE4EAAAOAAAAZHJzL2Uyb0RvYy54bWysVE1v2zAMvQ/YfxB0X2wnTVYYcYqsRYYB&#10;QVsgHXpWZCk2JouapMTOfv0o2U6KbqdhF5kiKX69Ry/vukaRk7CuBl3QbJJSIjSHstaHgn5/2Xy6&#10;pcR5pkumQIuCnoWjd6uPH5atycUUKlClsASDaJe3pqCV9yZPEscr0TA3ASM0GiXYhnm82kNSWtZi&#10;9EYl0zRdJC3Y0ljgwjnUPvRGuorxpRTcP0nphCeqoFibj6eN5z6cyWrJ8oNlpqr5UAb7hyoaVmtM&#10;egn1wDwjR1v/EaqpuQUH0k84NAlIWXMRe8BusvRdN7uKGRF7weE4cxmT+39h+eNpZ54t8d0X6BDA&#10;2IQzW+A/HM4maY3LB58wU5c79A6NdtI24YstEHyIsz1f5ik6TzgqZ+ntIkMLR9N0djPL5mHeyfWx&#10;sc5/FdCQIBTUIlyxAHbaOt+7ji4hl4ZNrVSETGnSFnQxm6fxwcWCwZUOviKCP4S5Fh4k3+07UpfY&#10;bawnqPZQnnEKFnqCOMM3NZa0Zc4/M4uMwC6Q5f4JD6kAU8MgUVKB/fU3ffBHoNBKSYsMK6j7eWRW&#10;UKK+aYQw0DEKN/PPU7zYUbsfBX1s7gGJm+EOGR7F4OfVKEoLzSsuwDpkQhPTHPMV1I/ive+5jgvE&#10;xXodnZB4hvmt3hk+Ah6G/NK9MmsGJDxC+Agj/1j+DpDet4dkffQg64jWdZIDc5C0Ee9hwcJWvL1H&#10;r+tvYPUbAAD//wMAUEsDBBQABgAIAAAAIQCw7Gxm3AAAAAkBAAAPAAAAZHJzL2Rvd25yZXYueG1s&#10;TI/BTsMwEETvSPyDtUjcqNPSQpLGqQKI3tvwAW68xFHjdRS7TeDrWU5wHM1o5k2xm10vrjiGzpOC&#10;5SIBgdR401Gr4KN+f0hBhKjJ6N4TKvjCALvy9qbQufETHfB6jK3gEgq5VmBjHHIpQ2PR6bDwAxJ7&#10;n350OrIcW2lGPXG56+UqSZ6k0x3xgtUDvlpszseLU9DWe6qq+W2cmsc9mZf029bPtVL3d3O1BRFx&#10;jn9h+MVndCiZ6eQvZILoFaTrFaNHNjL+xIE0W65BnBRsNhnIspD/H5Q/AAAA//8DAFBLAQItABQA&#10;BgAIAAAAIQC2gziS/gAAAOEBAAATAAAAAAAAAAAAAAAAAAAAAABbQ29udGVudF9UeXBlc10ueG1s&#10;UEsBAi0AFAAGAAgAAAAhADj9If/WAAAAlAEAAAsAAAAAAAAAAAAAAAAALwEAAF9yZWxzLy5yZWxz&#10;UEsBAi0AFAAGAAgAAAAhAGhrkWgmAgAATgQAAA4AAAAAAAAAAAAAAAAALgIAAGRycy9lMm9Eb2Mu&#10;eG1sUEsBAi0AFAAGAAgAAAAhALDsbGbcAAAACQEAAA8AAAAAAAAAAAAAAAAAgAQAAGRycy9kb3du&#10;cmV2LnhtbFBLBQYAAAAABAAEAPMAAACJBQAAAAA=&#10;" filled="f" stroked="f" strokeweight=".5pt">
                <v:textbox inset="0,,0,0">
                  <w:txbxContent>
                    <w:p w14:paraId="5CB2184B" w14:textId="77777777" w:rsidR="00B77D80" w:rsidRPr="00BE0587" w:rsidRDefault="00B77D80" w:rsidP="00B77D80">
                      <w:pPr>
                        <w:jc w:val="center"/>
                        <w:rPr>
                          <w:b/>
                          <w:color w:val="FFFFFF"/>
                          <w:sz w:val="16"/>
                          <w:szCs w:val="16"/>
                        </w:rPr>
                      </w:pPr>
                      <w:r w:rsidRPr="00BE0587">
                        <w:rPr>
                          <w:rFonts w:eastAsia="Arial" w:cs="Arial"/>
                          <w:b/>
                          <w:color w:val="FFFFFF"/>
                          <w:w w:val="93"/>
                          <w:sz w:val="18"/>
                          <w:szCs w:val="18"/>
                        </w:rPr>
                        <w:t>Dừng</w:t>
                      </w:r>
                    </w:p>
                    <w:p w14:paraId="375ACCD7" w14:textId="77777777" w:rsidR="00B77D80" w:rsidRDefault="00B77D80" w:rsidP="00B77D80">
                      <w:pPr>
                        <w:rPr>
                          <w:b/>
                          <w:color w:val="FFFFFF"/>
                          <w:sz w:val="14"/>
                          <w:szCs w:val="14"/>
                        </w:rPr>
                      </w:pPr>
                    </w:p>
                  </w:txbxContent>
                </v:textbox>
              </v:shape>
            </w:pict>
          </mc:Fallback>
        </mc:AlternateContent>
      </w:r>
    </w:p>
    <w:p w14:paraId="7BF02C31" w14:textId="54BB5895" w:rsidR="00B77D80" w:rsidRPr="00BE0587" w:rsidRDefault="00B77D80" w:rsidP="00B77D80">
      <w:pPr>
        <w:widowControl w:val="0"/>
        <w:rPr>
          <w:rFonts w:ascii="Arial" w:eastAsia="Arial" w:hAnsi="Arial" w:cs="Arial"/>
          <w:sz w:val="18"/>
          <w:szCs w:val="18"/>
          <w:lang w:val="nl-NL"/>
        </w:rPr>
      </w:pPr>
    </w:p>
    <w:p w14:paraId="47DC4A6A" w14:textId="7CDC2671" w:rsidR="00B77D80" w:rsidRPr="00BE0587" w:rsidRDefault="00B77D80" w:rsidP="00B77D80">
      <w:pPr>
        <w:widowControl w:val="0"/>
        <w:rPr>
          <w:rFonts w:ascii="Arial" w:eastAsia="Arial" w:hAnsi="Arial" w:cs="Arial"/>
          <w:sz w:val="18"/>
          <w:szCs w:val="18"/>
          <w:lang w:val="nl-NL"/>
        </w:rPr>
      </w:pPr>
    </w:p>
    <w:p w14:paraId="1DEF7948" w14:textId="314DA35E" w:rsidR="00391DD8" w:rsidRPr="00BE0587" w:rsidRDefault="00073942" w:rsidP="00B77D80">
      <w:pPr>
        <w:widowControl w:val="0"/>
        <w:rPr>
          <w:rFonts w:ascii="Arial" w:eastAsia="Arial" w:hAnsi="Arial" w:cs="Arial"/>
          <w:sz w:val="18"/>
          <w:szCs w:val="18"/>
          <w:lang w:val="nl-NL"/>
        </w:rPr>
      </w:pPr>
      <w:r w:rsidRPr="00BE0587">
        <w:rPr>
          <w:rFonts w:ascii="Arial" w:hAnsi="Arial" w:cs="Arial"/>
          <w:noProof/>
          <w:sz w:val="18"/>
          <w:szCs w:val="18"/>
        </w:rPr>
        <mc:AlternateContent>
          <mc:Choice Requires="wps">
            <w:drawing>
              <wp:anchor distT="0" distB="0" distL="114300" distR="114300" simplePos="0" relativeHeight="251673600" behindDoc="0" locked="0" layoutInCell="1" allowOverlap="1" wp14:anchorId="2927E3D8" wp14:editId="72881D3F">
                <wp:simplePos x="0" y="0"/>
                <wp:positionH relativeFrom="column">
                  <wp:posOffset>3805878</wp:posOffset>
                </wp:positionH>
                <wp:positionV relativeFrom="paragraph">
                  <wp:posOffset>81999</wp:posOffset>
                </wp:positionV>
                <wp:extent cx="749300" cy="488315"/>
                <wp:effectExtent l="0" t="0" r="0" b="0"/>
                <wp:wrapNone/>
                <wp:docPr id="787" name="Text Box 7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49300" cy="488315"/>
                        </a:xfrm>
                        <a:prstGeom prst="rect">
                          <a:avLst/>
                        </a:prstGeom>
                        <a:noFill/>
                        <a:ln w="6350">
                          <a:noFill/>
                        </a:ln>
                        <a:effectLst/>
                      </wps:spPr>
                      <wps:txbx>
                        <w:txbxContent>
                          <w:p w14:paraId="61532F2C" w14:textId="77777777" w:rsidR="00B77D80" w:rsidRPr="00BE0587" w:rsidRDefault="00B77D80" w:rsidP="00B77D80">
                            <w:pPr>
                              <w:jc w:val="both"/>
                              <w:rPr>
                                <w:rFonts w:eastAsia="Arial" w:cs="Arial"/>
                                <w:color w:val="FFFFFF"/>
                                <w:sz w:val="18"/>
                                <w:szCs w:val="18"/>
                              </w:rPr>
                            </w:pPr>
                            <w:r w:rsidRPr="00BE0587">
                              <w:rPr>
                                <w:rFonts w:eastAsia="Arial" w:cs="Arial"/>
                                <w:color w:val="FFFFFF"/>
                                <w:sz w:val="18"/>
                                <w:szCs w:val="18"/>
                              </w:rPr>
                              <w:t xml:space="preserve">Lập và ký thư </w:t>
                            </w:r>
                          </w:p>
                          <w:p w14:paraId="4F458978" w14:textId="77777777" w:rsidR="00B77D80" w:rsidRDefault="00B77D80" w:rsidP="00B77D80">
                            <w:pPr>
                              <w:rPr>
                                <w:rFonts w:eastAsia="Arial" w:cs="Arial"/>
                                <w:color w:val="FFFFFF"/>
                                <w:sz w:val="16"/>
                                <w:szCs w:val="16"/>
                              </w:rPr>
                            </w:pPr>
                            <w:r w:rsidRPr="00BE0587">
                              <w:rPr>
                                <w:rFonts w:eastAsia="Arial" w:cs="Arial"/>
                                <w:color w:val="FFFFFF"/>
                                <w:sz w:val="18"/>
                                <w:szCs w:val="18"/>
                              </w:rPr>
                              <w:t>hẹn (hợp đồng) kiểm toán</w:t>
                            </w:r>
                          </w:p>
                          <w:p w14:paraId="39B79C4F" w14:textId="77777777" w:rsidR="00B77D80" w:rsidRDefault="00B77D80" w:rsidP="00B77D80">
                            <w:pPr>
                              <w:rPr>
                                <w:rFonts w:eastAsia="Arial" w:cs="Arial"/>
                                <w:color w:val="FFFFFF"/>
                                <w:sz w:val="16"/>
                                <w:szCs w:val="16"/>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27E3D8" id="Text Box 787" o:spid="_x0000_s1043" type="#_x0000_t202" style="position:absolute;margin-left:299.7pt;margin-top:6.45pt;width:59pt;height:38.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ZvxJwIAAE4EAAAOAAAAZHJzL2Uyb0RvYy54bWysVEtv2zAMvg/YfxB0X+w8mxpxiqxFhgFB&#10;WyAdelZkKTYmi5qkxO5+/SjZToZup2EXmSIpvr6PXt21tSJnYV0FOqfjUUqJ0ByKSh9z+u1l+2lJ&#10;ifNMF0yBFjl9E47erT9+WDUmExMoQRXCEgyiXdaYnJbemyxJHC9FzdwIjNBolGBr5vFqj0lhWYPR&#10;a5VM0nSRNGALY4EL51D70BnpOsaXUnD/JKUTnqicYm0+njaeh3Am6xXLjpaZsuJ9GewfqqhZpTHp&#10;JdQD84ycbPVHqLriFhxIP+JQJyBlxUXsAbsZp++62ZfMiNgLDseZy5jc/wvLH89782yJbz9DiwDG&#10;JpzZAf/ucDZJY1zW+4SZusyhd2i0lbYOX2yB4EOc7dtlnqL1hKPyZnY7TdHC0TRbLqfjeZh3cn1s&#10;rPNfBNQkCDm1CFcsgJ13zneug0vIpWFbKRUhU5o0OV1M52l8cLFgcKWDr4jg92GuhQfJt4eWVAV2&#10;uwj1BNUBijecgoWOIM7wbYUl7Zjzz8wiI7ALZLl/wkMqwNTQS5SUYH/+TR/8ESi0UtIgw3LqfpyY&#10;FZSorxohDHSMwmx+M8GLHbSHQdCn+h6QuGPcIcOjGPy8GkRpoX7FBdiETGhimmO+nPpBvPcd13GB&#10;uNhsohMSzzC/03vDB8DDkF/aV2ZNj4RHCB9h4B/L3gHS+XaQbE4eZBXRuk6yZw6SNuLdL1jYit/v&#10;0ev6G1j/AgAA//8DAFBLAwQUAAYACAAAACEAVQsBd9wAAAAJAQAADwAAAGRycy9kb3ducmV2Lnht&#10;bEyPy07DMBBF90j8gzVI7KjT8sijcaoAonsaPsCNp3FEPI5itwl8PcMKljP36M6Zcre4QVxwCr0n&#10;BetVAgKp9aanTsFH83aXgQhRk9GDJ1TwhQF21fVVqQvjZ3rHyyF2gksoFFqBjXEspAytRafDyo9I&#10;nJ385HTkceqkmfTM5W6QmyR5kk73xBesHvHFYvt5ODsFXbOnul5ep7m935N5zr5tkzZK3d4s9RZE&#10;xCX+wfCrz+pQsdPRn8kEMSh4zPMHRjnY5CAYSNcpL44KsjwDWZXy/wfVDwAAAP//AwBQSwECLQAU&#10;AAYACAAAACEAtoM4kv4AAADhAQAAEwAAAAAAAAAAAAAAAAAAAAAAW0NvbnRlbnRfVHlwZXNdLnht&#10;bFBLAQItABQABgAIAAAAIQA4/SH/1gAAAJQBAAALAAAAAAAAAAAAAAAAAC8BAABfcmVscy8ucmVs&#10;c1BLAQItABQABgAIAAAAIQBtzZvxJwIAAE4EAAAOAAAAAAAAAAAAAAAAAC4CAABkcnMvZTJvRG9j&#10;LnhtbFBLAQItABQABgAIAAAAIQBVCwF33AAAAAkBAAAPAAAAAAAAAAAAAAAAAIEEAABkcnMvZG93&#10;bnJldi54bWxQSwUGAAAAAAQABADzAAAAigUAAAAA&#10;" filled="f" stroked="f" strokeweight=".5pt">
                <v:textbox inset="0,,0,0">
                  <w:txbxContent>
                    <w:p w14:paraId="61532F2C" w14:textId="77777777" w:rsidR="00B77D80" w:rsidRPr="00BE0587" w:rsidRDefault="00B77D80" w:rsidP="00B77D80">
                      <w:pPr>
                        <w:jc w:val="both"/>
                        <w:rPr>
                          <w:rFonts w:eastAsia="Arial" w:cs="Arial"/>
                          <w:color w:val="FFFFFF"/>
                          <w:sz w:val="18"/>
                          <w:szCs w:val="18"/>
                        </w:rPr>
                      </w:pPr>
                      <w:r w:rsidRPr="00BE0587">
                        <w:rPr>
                          <w:rFonts w:eastAsia="Arial" w:cs="Arial"/>
                          <w:color w:val="FFFFFF"/>
                          <w:sz w:val="18"/>
                          <w:szCs w:val="18"/>
                        </w:rPr>
                        <w:t xml:space="preserve">Lập và ký thư </w:t>
                      </w:r>
                    </w:p>
                    <w:p w14:paraId="4F458978" w14:textId="77777777" w:rsidR="00B77D80" w:rsidRDefault="00B77D80" w:rsidP="00B77D80">
                      <w:pPr>
                        <w:rPr>
                          <w:rFonts w:eastAsia="Arial" w:cs="Arial"/>
                          <w:color w:val="FFFFFF"/>
                          <w:sz w:val="16"/>
                          <w:szCs w:val="16"/>
                        </w:rPr>
                      </w:pPr>
                      <w:r w:rsidRPr="00BE0587">
                        <w:rPr>
                          <w:rFonts w:eastAsia="Arial" w:cs="Arial"/>
                          <w:color w:val="FFFFFF"/>
                          <w:sz w:val="18"/>
                          <w:szCs w:val="18"/>
                        </w:rPr>
                        <w:t>hẹn (hợp đồng) kiểm toán</w:t>
                      </w:r>
                    </w:p>
                    <w:p w14:paraId="39B79C4F" w14:textId="77777777" w:rsidR="00B77D80" w:rsidRDefault="00B77D80" w:rsidP="00B77D80">
                      <w:pPr>
                        <w:rPr>
                          <w:rFonts w:eastAsia="Arial" w:cs="Arial"/>
                          <w:color w:val="FFFFFF"/>
                          <w:sz w:val="16"/>
                          <w:szCs w:val="16"/>
                        </w:rPr>
                      </w:pPr>
                    </w:p>
                  </w:txbxContent>
                </v:textbox>
              </v:shape>
            </w:pict>
          </mc:Fallback>
        </mc:AlternateContent>
      </w:r>
      <w:r w:rsidRPr="00BE0587">
        <w:rPr>
          <w:rFonts w:ascii="Arial" w:hAnsi="Arial" w:cs="Arial"/>
          <w:noProof/>
          <w:sz w:val="18"/>
          <w:szCs w:val="18"/>
        </w:rPr>
        <mc:AlternateContent>
          <mc:Choice Requires="wps">
            <w:drawing>
              <wp:anchor distT="0" distB="0" distL="114300" distR="114300" simplePos="0" relativeHeight="251672576" behindDoc="0" locked="0" layoutInCell="1" allowOverlap="1" wp14:anchorId="467A06F1" wp14:editId="4CF1D95D">
                <wp:simplePos x="0" y="0"/>
                <wp:positionH relativeFrom="margin">
                  <wp:posOffset>2620094</wp:posOffset>
                </wp:positionH>
                <wp:positionV relativeFrom="paragraph">
                  <wp:posOffset>75409</wp:posOffset>
                </wp:positionV>
                <wp:extent cx="919876" cy="509905"/>
                <wp:effectExtent l="0" t="0" r="13970" b="4445"/>
                <wp:wrapNone/>
                <wp:docPr id="786" name="Text Box 7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9876" cy="509905"/>
                        </a:xfrm>
                        <a:prstGeom prst="rect">
                          <a:avLst/>
                        </a:prstGeom>
                        <a:noFill/>
                        <a:ln w="6350">
                          <a:noFill/>
                        </a:ln>
                        <a:effectLst/>
                      </wps:spPr>
                      <wps:txbx>
                        <w:txbxContent>
                          <w:p w14:paraId="467DF102" w14:textId="134C1D80" w:rsidR="00B77D80" w:rsidRPr="00BE0587" w:rsidRDefault="00B77D80" w:rsidP="00B77D80">
                            <w:pPr>
                              <w:rPr>
                                <w:color w:val="FFFFFF"/>
                                <w:sz w:val="18"/>
                                <w:szCs w:val="18"/>
                              </w:rPr>
                            </w:pPr>
                            <w:r w:rsidRPr="00BE0587">
                              <w:rPr>
                                <w:rFonts w:eastAsia="Arial" w:cs="Arial"/>
                                <w:color w:val="FFFFFF"/>
                                <w:sz w:val="18"/>
                                <w:szCs w:val="18"/>
                              </w:rPr>
                              <w:t xml:space="preserve">Thỏa thuận về các điều khoản của </w:t>
                            </w:r>
                            <w:r w:rsidR="001A3FA5">
                              <w:rPr>
                                <w:rFonts w:eastAsia="Arial" w:cs="Arial"/>
                                <w:color w:val="FFFFFF"/>
                                <w:sz w:val="18"/>
                                <w:szCs w:val="18"/>
                              </w:rPr>
                              <w:t>HĐKiT</w:t>
                            </w:r>
                          </w:p>
                          <w:p w14:paraId="6893AF25" w14:textId="77777777" w:rsidR="00B77D80" w:rsidRDefault="00B77D80" w:rsidP="00B77D80">
                            <w:pPr>
                              <w:rPr>
                                <w:color w:val="FFFFFF"/>
                                <w:sz w:val="16"/>
                                <w:szCs w:val="16"/>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7A06F1" id="Text Box 786" o:spid="_x0000_s1044" type="#_x0000_t202" style="position:absolute;margin-left:206.3pt;margin-top:5.95pt;width:72.45pt;height:40.1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baiKAIAAE4EAAAOAAAAZHJzL2Uyb0RvYy54bWysVN9v2jAQfp+0/8Hy+0hgA0pEqFgrpkmo&#10;rUSnPhvHJtEcn2cbEvbX7+wkMHV9qvbinO/O9+v7LsvbtlbkJKyrQOd0PEopEZpDUelDTn88bz7d&#10;UOI80wVToEVOz8LR29XHD8vGZGICJahCWIJBtMsak9PSe5MlieOlqJkbgREajRJszTxe7SEpLGsw&#10;eq2SSZrOkgZsYSxw4Rxq7zsjXcX4UgruH6V0whOVU6zNx9PGcx/OZLVk2cEyU1a8L4O9o4qaVRqT&#10;XkLdM8/I0Vb/hKorbsGB9CMOdQJSVlzEHrCbcfqqm13JjIi94HCcuYzJ/b+w/OG0M0+W+PYrtAhg&#10;bMKZLfCfDmeTNMZlvU+YqcsceodGW2nr8MUWCD7E2Z4v8xStJxyVi/HiZj6jhKNpmi4W6TTMO7k+&#10;Ntb5bwJqEoScWoQrFsBOW+c718El5NKwqZSKkClNmpzOPk/T+OBiweBKB18Rwe/DXAsPkm/3LakK&#10;7HYe6gmqPRRnnIKFjiDO8E2FJW2Z80/MIiOwP2S5f8RDKsDU0EuUlGB/v6UP/ggUWilpkGE5db+O&#10;zApK1HeNEAY6RuHLdD7Bix20+0HQx/oOkLhj3CHDoxj8vBpEaaF+wQVYh0xoYppjvpz6QbzzHddx&#10;gbhYr6MTEs8wv9U7wwfAw5Cf2xdmTY+ERwgfYOAfy14B0vl2kKyPHmQV0bpOsmcOkjbi3S9Y2Iq/&#10;79Hr+htY/QEAAP//AwBQSwMEFAAGAAgAAAAhAK4MVOrcAAAACQEAAA8AAABkcnMvZG93bnJldi54&#10;bWxMj91OhDAQhe9NfIdmTLxzCyj7g5QNatx7Fx+gS0cg0ilpuwv69I5Xejk5X875ptwvdhQX9GFw&#10;pCBdJSCQWmcG6hS8N693WxAhajJ6dIQKvjDAvrq+KnVh3ExveDnGTnAJhUIr6GOcCilD26PVYeUm&#10;JM4+nLc68uk7abyeudyOMkuStbR6IF7o9YTPPbafx7NV0DUHquvlxc/t/YHM0/a7bzaNUrc3S/0I&#10;IuIS/2D41Wd1qNjp5M5kghgVPKTZmlEO0h0IBvJ8k4M4KdhlGciqlP8/qH4AAAD//wMAUEsBAi0A&#10;FAAGAAgAAAAhALaDOJL+AAAA4QEAABMAAAAAAAAAAAAAAAAAAAAAAFtDb250ZW50X1R5cGVzXS54&#10;bWxQSwECLQAUAAYACAAAACEAOP0h/9YAAACUAQAACwAAAAAAAAAAAAAAAAAvAQAAX3JlbHMvLnJl&#10;bHNQSwECLQAUAAYACAAAACEA0322oigCAABOBAAADgAAAAAAAAAAAAAAAAAuAgAAZHJzL2Uyb0Rv&#10;Yy54bWxQSwECLQAUAAYACAAAACEArgxU6twAAAAJAQAADwAAAAAAAAAAAAAAAACCBAAAZHJzL2Rv&#10;d25yZXYueG1sUEsFBgAAAAAEAAQA8wAAAIsFAAAAAA==&#10;" filled="f" stroked="f" strokeweight=".5pt">
                <v:textbox inset="0,,0,0">
                  <w:txbxContent>
                    <w:p w14:paraId="467DF102" w14:textId="134C1D80" w:rsidR="00B77D80" w:rsidRPr="00BE0587" w:rsidRDefault="00B77D80" w:rsidP="00B77D80">
                      <w:pPr>
                        <w:rPr>
                          <w:color w:val="FFFFFF"/>
                          <w:sz w:val="18"/>
                          <w:szCs w:val="18"/>
                        </w:rPr>
                      </w:pPr>
                      <w:r w:rsidRPr="00BE0587">
                        <w:rPr>
                          <w:rFonts w:eastAsia="Arial" w:cs="Arial"/>
                          <w:color w:val="FFFFFF"/>
                          <w:sz w:val="18"/>
                          <w:szCs w:val="18"/>
                        </w:rPr>
                        <w:t xml:space="preserve">Thỏa thuận về các điều khoản của </w:t>
                      </w:r>
                      <w:r w:rsidR="001A3FA5">
                        <w:rPr>
                          <w:rFonts w:eastAsia="Arial" w:cs="Arial"/>
                          <w:color w:val="FFFFFF"/>
                          <w:sz w:val="18"/>
                          <w:szCs w:val="18"/>
                        </w:rPr>
                        <w:t>HĐKiT</w:t>
                      </w:r>
                    </w:p>
                    <w:p w14:paraId="6893AF25" w14:textId="77777777" w:rsidR="00B77D80" w:rsidRDefault="00B77D80" w:rsidP="00B77D80">
                      <w:pPr>
                        <w:rPr>
                          <w:color w:val="FFFFFF"/>
                          <w:sz w:val="16"/>
                          <w:szCs w:val="16"/>
                        </w:rPr>
                      </w:pPr>
                    </w:p>
                  </w:txbxContent>
                </v:textbox>
                <w10:wrap anchorx="margin"/>
              </v:shape>
            </w:pict>
          </mc:Fallback>
        </mc:AlternateContent>
      </w:r>
      <w:r w:rsidRPr="00BE0587">
        <w:rPr>
          <w:rFonts w:ascii="Arial" w:hAnsi="Arial" w:cs="Arial"/>
          <w:noProof/>
          <w:sz w:val="18"/>
          <w:szCs w:val="18"/>
        </w:rPr>
        <mc:AlternateContent>
          <mc:Choice Requires="wps">
            <w:drawing>
              <wp:anchor distT="0" distB="0" distL="114300" distR="114300" simplePos="0" relativeHeight="251670528" behindDoc="0" locked="0" layoutInCell="1" allowOverlap="1" wp14:anchorId="0D85F102" wp14:editId="383C7C91">
                <wp:simplePos x="0" y="0"/>
                <wp:positionH relativeFrom="column">
                  <wp:posOffset>410750</wp:posOffset>
                </wp:positionH>
                <wp:positionV relativeFrom="paragraph">
                  <wp:posOffset>94558</wp:posOffset>
                </wp:positionV>
                <wp:extent cx="789305" cy="532130"/>
                <wp:effectExtent l="0" t="0" r="10795" b="1270"/>
                <wp:wrapNone/>
                <wp:docPr id="784" name="Text Box 7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9305" cy="532130"/>
                        </a:xfrm>
                        <a:prstGeom prst="rect">
                          <a:avLst/>
                        </a:prstGeom>
                        <a:noFill/>
                        <a:ln w="6350">
                          <a:noFill/>
                        </a:ln>
                        <a:effectLst/>
                      </wps:spPr>
                      <wps:txbx>
                        <w:txbxContent>
                          <w:p w14:paraId="5F2425A1" w14:textId="77777777" w:rsidR="00B77D80" w:rsidRDefault="00B77D80" w:rsidP="00B77D80">
                            <w:pPr>
                              <w:jc w:val="center"/>
                              <w:rPr>
                                <w:color w:val="FFFFFF"/>
                                <w:sz w:val="16"/>
                                <w:szCs w:val="16"/>
                              </w:rPr>
                            </w:pPr>
                            <w:r w:rsidRPr="00BE0587">
                              <w:rPr>
                                <w:rFonts w:eastAsia="Arial" w:cs="Arial"/>
                                <w:color w:val="FFFFFF"/>
                                <w:sz w:val="18"/>
                                <w:szCs w:val="18"/>
                              </w:rPr>
                              <w:t>Tiền đề của cuộc kiểm toán có tồn tại không?</w:t>
                            </w:r>
                          </w:p>
                          <w:p w14:paraId="08C478AB" w14:textId="77777777" w:rsidR="00B77D80" w:rsidRDefault="00B77D80" w:rsidP="00B77D80">
                            <w:pPr>
                              <w:rPr>
                                <w:color w:val="FFFFFF"/>
                                <w:sz w:val="16"/>
                                <w:szCs w:val="16"/>
                              </w:rPr>
                            </w:pP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85F102" id="Text Box 784" o:spid="_x0000_s1045" type="#_x0000_t202" style="position:absolute;margin-left:32.35pt;margin-top:7.45pt;width:62.15pt;height:41.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QlOKQIAAE4EAAAOAAAAZHJzL2Uyb0RvYy54bWysVN9v2jAQfp+0/8Hy+0iA0bKIULFWTJNQ&#10;W4lOfTaOTaw5Ps82JOyv39kkMHV7mvbinO/O9+v7Lou7rtHkKJxXYEo6HuWUCMOhUmZf0m8v6w9z&#10;SnxgpmIajCjpSXh6t3z/btHaQkygBl0JRzCI8UVrS1qHYIss87wWDfMjsMKgUYJrWMCr22eVYy1G&#10;b3Q2yfObrAVXWQdceI/ah7ORLlN8KQUPT1J6EYguKdYW0unSuYtntlywYu+YrRXvy2D/UEXDlMGk&#10;l1APLDBycOqPUI3iDjzIMOLQZCCl4iL1gN2M8zfdbGtmReoFh+PtZUz+/4Xlj8etfXYkdJ+hQwBT&#10;E95ugH/3OJustb7ofeJMfeHROzbaSdfEL7ZA8CHO9nSZp+gC4ai8nX+a5jNKOJpm08l4muadXR9b&#10;58MXAQ2JQkkdwpUKYMeNDzE9KwaXmMvAWmmdINOGtCW9mc7y9OBiwRfaRF+RwO/DXAuPUuh2HVEV&#10;djuP+EfVDqoTTsHBmSDe8rXCkjbMh2fmkBHYH7I8POEhNWBq6CVKanA//6aP/ggUWilpkWEl9T8O&#10;zAlK9FeDEEY6JuHj7HaCFzdod4NgDs09IHHHuEOWJzH6BT2I0kHziguwipnQxAzHfCUNg3gfzlzH&#10;BeJitUpOSDzLwsZsLR8Aj0N+6V6Zsz0SASF8hIF/rHgDyNn3DMnqEECqhNZ1kj1zkLQJxH7B4lb8&#10;fk9e19/A8hcAAAD//wMAUEsDBBQABgAIAAAAIQAuIu0J2gAAAAgBAAAPAAAAZHJzL2Rvd25yZXYu&#10;eG1sTI/NTsMwEITvSLyDtUjcqANUzQ9xqkBF7zQ8gBsvcUS8jmK3SXl6tic47sxo9ptyu7hBnHEK&#10;vScFj6sEBFLrTU+dgs/m/SEDEaImowdPqOCCAbbV7U2pC+Nn+sDzIXaCSygUWoGNcSykDK1Fp8PK&#10;j0jsffnJ6cjn1Ekz6ZnL3SCfkmQjne6JP1g94pvF9vtwcgq6Zk91veymuX3ek3nNfmyTNkrd3y31&#10;C4iIS/wLwxWf0aFipqM/kQliULBZp5xkfZ2DuPpZztuOCvIsBVmV8v+A6hcAAP//AwBQSwECLQAU&#10;AAYACAAAACEAtoM4kv4AAADhAQAAEwAAAAAAAAAAAAAAAAAAAAAAW0NvbnRlbnRfVHlwZXNdLnht&#10;bFBLAQItABQABgAIAAAAIQA4/SH/1gAAAJQBAAALAAAAAAAAAAAAAAAAAC8BAABfcmVscy8ucmVs&#10;c1BLAQItABQABgAIAAAAIQCbvQlOKQIAAE4EAAAOAAAAAAAAAAAAAAAAAC4CAABkcnMvZTJvRG9j&#10;LnhtbFBLAQItABQABgAIAAAAIQAuIu0J2gAAAAgBAAAPAAAAAAAAAAAAAAAAAIMEAABkcnMvZG93&#10;bnJldi54bWxQSwUGAAAAAAQABADzAAAAigUAAAAA&#10;" filled="f" stroked="f" strokeweight=".5pt">
                <v:textbox inset="0,,0,0">
                  <w:txbxContent>
                    <w:p w14:paraId="5F2425A1" w14:textId="77777777" w:rsidR="00B77D80" w:rsidRDefault="00B77D80" w:rsidP="00B77D80">
                      <w:pPr>
                        <w:jc w:val="center"/>
                        <w:rPr>
                          <w:color w:val="FFFFFF"/>
                          <w:sz w:val="16"/>
                          <w:szCs w:val="16"/>
                        </w:rPr>
                      </w:pPr>
                      <w:r w:rsidRPr="00BE0587">
                        <w:rPr>
                          <w:rFonts w:eastAsia="Arial" w:cs="Arial"/>
                          <w:color w:val="FFFFFF"/>
                          <w:sz w:val="18"/>
                          <w:szCs w:val="18"/>
                        </w:rPr>
                        <w:t>Tiền đề của cuộc kiểm toán có tồn tại không?</w:t>
                      </w:r>
                    </w:p>
                    <w:p w14:paraId="08C478AB" w14:textId="77777777" w:rsidR="00B77D80" w:rsidRDefault="00B77D80" w:rsidP="00B77D80">
                      <w:pPr>
                        <w:rPr>
                          <w:color w:val="FFFFFF"/>
                          <w:sz w:val="16"/>
                          <w:szCs w:val="16"/>
                        </w:rPr>
                      </w:pPr>
                    </w:p>
                  </w:txbxContent>
                </v:textbox>
              </v:shape>
            </w:pict>
          </mc:Fallback>
        </mc:AlternateContent>
      </w:r>
    </w:p>
    <w:p w14:paraId="04799850" w14:textId="33F4B7A2" w:rsidR="00391DD8" w:rsidRPr="00BE0587" w:rsidRDefault="00391DD8" w:rsidP="00B77D80">
      <w:pPr>
        <w:widowControl w:val="0"/>
        <w:rPr>
          <w:rFonts w:ascii="Arial" w:eastAsia="Arial" w:hAnsi="Arial" w:cs="Arial"/>
          <w:sz w:val="18"/>
          <w:szCs w:val="18"/>
          <w:lang w:val="nl-NL"/>
        </w:rPr>
      </w:pPr>
    </w:p>
    <w:p w14:paraId="4B0CC8C8" w14:textId="77777777" w:rsidR="00391DD8" w:rsidRPr="00BE0587" w:rsidRDefault="00391DD8" w:rsidP="00B77D80">
      <w:pPr>
        <w:widowControl w:val="0"/>
        <w:rPr>
          <w:rFonts w:ascii="Arial" w:eastAsia="Arial" w:hAnsi="Arial" w:cs="Arial"/>
          <w:sz w:val="18"/>
          <w:szCs w:val="18"/>
          <w:lang w:val="nl-NL"/>
        </w:rPr>
      </w:pPr>
    </w:p>
    <w:p w14:paraId="6BBBB296" w14:textId="77777777" w:rsidR="00391DD8" w:rsidRPr="00BE0587" w:rsidRDefault="00391DD8" w:rsidP="00B77D80">
      <w:pPr>
        <w:widowControl w:val="0"/>
        <w:rPr>
          <w:rFonts w:ascii="Arial" w:eastAsia="Arial" w:hAnsi="Arial" w:cs="Arial"/>
          <w:sz w:val="18"/>
          <w:szCs w:val="18"/>
          <w:lang w:val="nl-NL"/>
        </w:rPr>
      </w:pPr>
    </w:p>
    <w:p w14:paraId="4D491F84" w14:textId="77777777" w:rsidR="00013535" w:rsidRPr="00BE0587" w:rsidRDefault="00013535" w:rsidP="00B77D80">
      <w:pPr>
        <w:widowControl w:val="0"/>
        <w:rPr>
          <w:rFonts w:ascii="Arial" w:eastAsia="Arial" w:hAnsi="Arial" w:cs="Arial"/>
          <w:sz w:val="18"/>
          <w:szCs w:val="18"/>
          <w:lang w:val="nl-NL"/>
        </w:rPr>
      </w:pPr>
    </w:p>
    <w:p w14:paraId="432BAB61" w14:textId="77777777" w:rsidR="00073942" w:rsidRPr="00BE0587" w:rsidRDefault="00073942" w:rsidP="00B77D80">
      <w:pPr>
        <w:widowControl w:val="0"/>
        <w:rPr>
          <w:rFonts w:ascii="Arial" w:eastAsia="Arial" w:hAnsi="Arial" w:cs="Arial"/>
          <w:sz w:val="18"/>
          <w:szCs w:val="18"/>
          <w:lang w:val="nl-NL"/>
        </w:rPr>
      </w:pPr>
    </w:p>
    <w:p w14:paraId="7861CCC3" w14:textId="77777777" w:rsidR="00073942" w:rsidRPr="00BE0587" w:rsidRDefault="00073942" w:rsidP="00B77D80">
      <w:pPr>
        <w:widowControl w:val="0"/>
        <w:rPr>
          <w:rFonts w:ascii="Arial" w:eastAsia="Arial" w:hAnsi="Arial" w:cs="Arial"/>
          <w:sz w:val="18"/>
          <w:szCs w:val="18"/>
          <w:lang w:val="nl-NL"/>
        </w:rPr>
      </w:pPr>
    </w:p>
    <w:p w14:paraId="0EF0B05D" w14:textId="77777777" w:rsidR="00073942" w:rsidRPr="00BE0587" w:rsidRDefault="00073942" w:rsidP="00BE0587">
      <w:pPr>
        <w:widowControl w:val="0"/>
        <w:spacing w:before="120" w:after="120"/>
        <w:contextualSpacing/>
        <w:rPr>
          <w:rFonts w:ascii="Arial" w:eastAsia="Arial" w:hAnsi="Arial" w:cs="Arial"/>
          <w:sz w:val="18"/>
          <w:szCs w:val="18"/>
          <w:lang w:val="nl-NL"/>
        </w:rPr>
      </w:pPr>
    </w:p>
    <w:p w14:paraId="700CF78E" w14:textId="5570455E" w:rsidR="00B77D80" w:rsidRPr="00BE0587" w:rsidRDefault="00B77D80" w:rsidP="00BE0587">
      <w:pPr>
        <w:widowControl w:val="0"/>
        <w:spacing w:before="60" w:after="60"/>
        <w:jc w:val="both"/>
        <w:rPr>
          <w:rFonts w:ascii="Arial" w:hAnsi="Arial" w:cs="Arial"/>
          <w:sz w:val="18"/>
          <w:szCs w:val="18"/>
          <w:lang w:val="nl-NL"/>
        </w:rPr>
      </w:pPr>
      <w:r w:rsidRPr="00BE0587">
        <w:rPr>
          <w:rFonts w:ascii="Arial" w:hAnsi="Arial" w:cs="Arial"/>
          <w:sz w:val="18"/>
          <w:szCs w:val="18"/>
          <w:lang w:val="nl-NL"/>
        </w:rPr>
        <w:t>DNKiT phải xây dựng và thực hiện các chính sách và thủ tục về chấp nhận, duy trì quan hệ khách hàng và HĐKiT để đảm bảo tuân thủ theo pháp luật về kiểm toán độc lập và các chuẩn mực nghề nghiệp.</w:t>
      </w:r>
    </w:p>
    <w:p w14:paraId="3C81EB90" w14:textId="0A53E140" w:rsidR="00B77D80" w:rsidRPr="00BE0587" w:rsidRDefault="00270CF9" w:rsidP="00BE0587">
      <w:pPr>
        <w:widowControl w:val="0"/>
        <w:spacing w:before="60" w:after="60"/>
        <w:jc w:val="both"/>
        <w:rPr>
          <w:rFonts w:ascii="Arial" w:hAnsi="Arial" w:cs="Arial"/>
          <w:sz w:val="18"/>
          <w:szCs w:val="18"/>
          <w:lang w:val="nl-NL"/>
        </w:rPr>
      </w:pPr>
      <w:r>
        <w:rPr>
          <w:rFonts w:ascii="Arial" w:hAnsi="Arial" w:cs="Arial"/>
          <w:sz w:val="18"/>
          <w:szCs w:val="18"/>
          <w:lang w:val="nl-NL"/>
        </w:rPr>
        <w:t>Để thực hiện</w:t>
      </w:r>
      <w:r w:rsidRPr="00BE0587">
        <w:rPr>
          <w:rFonts w:ascii="Arial" w:hAnsi="Arial" w:cs="Arial"/>
          <w:sz w:val="18"/>
          <w:szCs w:val="18"/>
          <w:lang w:val="nl-NL"/>
        </w:rPr>
        <w:t xml:space="preserve"> </w:t>
      </w:r>
      <w:r w:rsidR="00B77D80" w:rsidRPr="00BE0587">
        <w:rPr>
          <w:rFonts w:ascii="Arial" w:hAnsi="Arial" w:cs="Arial"/>
          <w:sz w:val="18"/>
          <w:szCs w:val="18"/>
          <w:lang w:val="nl-NL"/>
        </w:rPr>
        <w:t xml:space="preserve">yêu cầu của VSQC1 và CMKiT số 220 - “KSCL hoạt động kiểm toán BCTC”, DNKiT cần thực hiện công việc chấp nhận khách hàng mới hoặc xem xét duy trì khách hàng cũ theo </w:t>
      </w:r>
      <w:r w:rsidR="009F62CF" w:rsidRPr="00BE0587">
        <w:rPr>
          <w:rFonts w:ascii="Arial" w:hAnsi="Arial" w:cs="Arial"/>
          <w:sz w:val="18"/>
          <w:szCs w:val="18"/>
          <w:lang w:val="nl-NL"/>
        </w:rPr>
        <w:t>m</w:t>
      </w:r>
      <w:r w:rsidR="00B77D80" w:rsidRPr="00BE0587">
        <w:rPr>
          <w:rFonts w:ascii="Arial" w:hAnsi="Arial" w:cs="Arial"/>
          <w:sz w:val="18"/>
          <w:szCs w:val="18"/>
          <w:lang w:val="nl-NL"/>
        </w:rPr>
        <w:t xml:space="preserve">ẫu </w:t>
      </w:r>
      <w:r w:rsidR="002C58C4" w:rsidRPr="00BE0587">
        <w:rPr>
          <w:rFonts w:ascii="Arial" w:hAnsi="Arial" w:cs="Arial"/>
          <w:sz w:val="18"/>
          <w:szCs w:val="18"/>
          <w:lang w:val="nl-NL"/>
        </w:rPr>
        <w:t>BB1.A</w:t>
      </w:r>
      <w:r w:rsidR="00B77D80" w:rsidRPr="00BE0587">
        <w:rPr>
          <w:rFonts w:ascii="Arial" w:hAnsi="Arial" w:cs="Arial"/>
          <w:sz w:val="18"/>
          <w:szCs w:val="18"/>
          <w:lang w:val="nl-NL"/>
        </w:rPr>
        <w:t xml:space="preserve"> hoặc </w:t>
      </w:r>
      <w:r w:rsidR="002C58C4" w:rsidRPr="00BE0587">
        <w:rPr>
          <w:rFonts w:ascii="Arial" w:hAnsi="Arial" w:cs="Arial"/>
          <w:sz w:val="18"/>
          <w:szCs w:val="18"/>
          <w:lang w:val="nl-NL"/>
        </w:rPr>
        <w:t>BB1.B</w:t>
      </w:r>
      <w:r w:rsidR="00B77D80" w:rsidRPr="00BE0587">
        <w:rPr>
          <w:rFonts w:ascii="Arial" w:hAnsi="Arial" w:cs="Arial"/>
          <w:sz w:val="18"/>
          <w:szCs w:val="18"/>
          <w:lang w:val="nl-NL"/>
        </w:rPr>
        <w:t xml:space="preserve">. Một khách hàng kiểm toán chỉ được thực hiện một trong hai mẫu: </w:t>
      </w:r>
      <w:r w:rsidR="002C58C4" w:rsidRPr="00BE0587">
        <w:rPr>
          <w:rFonts w:ascii="Arial" w:hAnsi="Arial" w:cs="Arial"/>
          <w:sz w:val="18"/>
          <w:szCs w:val="18"/>
          <w:lang w:val="nl-NL"/>
        </w:rPr>
        <w:t>BB1.A</w:t>
      </w:r>
      <w:r w:rsidR="00B77D80" w:rsidRPr="00BE0587">
        <w:rPr>
          <w:rFonts w:ascii="Arial" w:hAnsi="Arial" w:cs="Arial"/>
          <w:sz w:val="18"/>
          <w:szCs w:val="18"/>
          <w:lang w:val="nl-NL"/>
        </w:rPr>
        <w:t xml:space="preserve"> (khách hàng mới) hoặc </w:t>
      </w:r>
      <w:r w:rsidR="002C58C4" w:rsidRPr="00BE0587">
        <w:rPr>
          <w:rFonts w:ascii="Arial" w:hAnsi="Arial" w:cs="Arial"/>
          <w:sz w:val="18"/>
          <w:szCs w:val="18"/>
          <w:lang w:val="nl-NL"/>
        </w:rPr>
        <w:t>BB1.B</w:t>
      </w:r>
      <w:r w:rsidR="00B77D80" w:rsidRPr="00BE0587">
        <w:rPr>
          <w:rFonts w:ascii="Arial" w:hAnsi="Arial" w:cs="Arial"/>
          <w:sz w:val="18"/>
          <w:szCs w:val="18"/>
          <w:lang w:val="nl-NL"/>
        </w:rPr>
        <w:t xml:space="preserve"> (khách hàng cũ). </w:t>
      </w:r>
    </w:p>
    <w:p w14:paraId="34A36B4D" w14:textId="77777777" w:rsidR="000A7F86" w:rsidRPr="00BE0587" w:rsidRDefault="000A7F86" w:rsidP="00BE0587">
      <w:pPr>
        <w:spacing w:before="60" w:after="60"/>
        <w:ind w:left="540" w:hanging="540"/>
        <w:jc w:val="both"/>
        <w:rPr>
          <w:rFonts w:ascii="Arial" w:hAnsi="Arial" w:cs="Arial"/>
          <w:sz w:val="18"/>
          <w:szCs w:val="18"/>
          <w:lang w:val="nl-NL"/>
        </w:rPr>
      </w:pPr>
      <w:r w:rsidRPr="00BE0587">
        <w:rPr>
          <w:rFonts w:ascii="Arial" w:hAnsi="Arial" w:cs="Arial"/>
          <w:sz w:val="18"/>
          <w:szCs w:val="18"/>
          <w:lang w:val="nl-NL"/>
        </w:rPr>
        <w:t xml:space="preserve">Đoạn 12, CMKiT số 600 quy định: </w:t>
      </w:r>
    </w:p>
    <w:p w14:paraId="4EE716E9" w14:textId="675032C9" w:rsidR="000A7F86" w:rsidRPr="00BE0587" w:rsidRDefault="00FF0791" w:rsidP="00BE0587">
      <w:pPr>
        <w:spacing w:before="60" w:after="60"/>
        <w:jc w:val="both"/>
        <w:rPr>
          <w:rFonts w:ascii="Arial" w:hAnsi="Arial" w:cs="Arial"/>
          <w:sz w:val="18"/>
          <w:szCs w:val="18"/>
          <w:lang w:val="nl-NL"/>
        </w:rPr>
      </w:pPr>
      <w:r w:rsidRPr="00BE0587">
        <w:rPr>
          <w:rFonts w:ascii="Arial" w:hAnsi="Arial" w:cs="Arial"/>
          <w:sz w:val="18"/>
          <w:szCs w:val="18"/>
          <w:lang w:val="nl-NL"/>
        </w:rPr>
        <w:t>“</w:t>
      </w:r>
      <w:r w:rsidR="000A7F86" w:rsidRPr="00BE0587">
        <w:rPr>
          <w:rFonts w:ascii="Arial" w:hAnsi="Arial" w:cs="Arial"/>
          <w:i/>
          <w:iCs/>
          <w:sz w:val="18"/>
          <w:szCs w:val="18"/>
          <w:lang w:val="nl-NL"/>
        </w:rPr>
        <w:t xml:space="preserve">Khi áp dụng </w:t>
      </w:r>
      <w:r w:rsidRPr="00BE0587">
        <w:rPr>
          <w:rFonts w:ascii="Arial" w:hAnsi="Arial" w:cs="Arial"/>
          <w:i/>
          <w:iCs/>
          <w:sz w:val="18"/>
          <w:szCs w:val="18"/>
          <w:lang w:val="nl-NL"/>
        </w:rPr>
        <w:t>CMKiT</w:t>
      </w:r>
      <w:r w:rsidR="000A7F86" w:rsidRPr="00BE0587">
        <w:rPr>
          <w:rFonts w:ascii="Arial" w:hAnsi="Arial" w:cs="Arial"/>
          <w:i/>
          <w:iCs/>
          <w:sz w:val="18"/>
          <w:szCs w:val="18"/>
          <w:lang w:val="nl-NL"/>
        </w:rPr>
        <w:t xml:space="preserve"> số 220, </w:t>
      </w:r>
      <w:r w:rsidR="00450231" w:rsidRPr="00BE0587">
        <w:rPr>
          <w:rFonts w:ascii="Arial" w:hAnsi="Arial" w:cs="Arial"/>
          <w:i/>
          <w:iCs/>
          <w:sz w:val="18"/>
          <w:szCs w:val="18"/>
          <w:lang w:val="nl-NL"/>
        </w:rPr>
        <w:t>t</w:t>
      </w:r>
      <w:r w:rsidR="000A7F86" w:rsidRPr="00BE0587">
        <w:rPr>
          <w:rFonts w:ascii="Arial" w:hAnsi="Arial" w:cs="Arial"/>
          <w:i/>
          <w:iCs/>
          <w:sz w:val="18"/>
          <w:szCs w:val="18"/>
          <w:lang w:val="nl-NL"/>
        </w:rPr>
        <w:t xml:space="preserve">hành viên </w:t>
      </w:r>
      <w:r w:rsidRPr="00BE0587">
        <w:rPr>
          <w:rFonts w:ascii="Arial" w:hAnsi="Arial" w:cs="Arial"/>
          <w:i/>
          <w:iCs/>
          <w:sz w:val="18"/>
          <w:szCs w:val="18"/>
          <w:lang w:val="nl-NL"/>
        </w:rPr>
        <w:t>BGĐ</w:t>
      </w:r>
      <w:r w:rsidR="000A7F86" w:rsidRPr="00BE0587">
        <w:rPr>
          <w:rFonts w:ascii="Arial" w:hAnsi="Arial" w:cs="Arial"/>
          <w:i/>
          <w:iCs/>
          <w:sz w:val="18"/>
          <w:szCs w:val="18"/>
          <w:lang w:val="nl-NL"/>
        </w:rPr>
        <w:t xml:space="preserve"> phụ trách tổng thể cuộc kiểm toán tập đoàn phải xác định liệu có thể thu thập được đầy đủ bằng chứng kiểm toán thích hợp liên quan đến quy trình hợp nhất và các thông tin tài chính hoặc </w:t>
      </w:r>
      <w:r w:rsidRPr="00BE0587">
        <w:rPr>
          <w:rFonts w:ascii="Arial" w:hAnsi="Arial" w:cs="Arial"/>
          <w:i/>
          <w:iCs/>
          <w:sz w:val="18"/>
          <w:szCs w:val="18"/>
          <w:lang w:val="nl-NL"/>
        </w:rPr>
        <w:t>BCTC</w:t>
      </w:r>
      <w:r w:rsidR="000A7F86" w:rsidRPr="00BE0587">
        <w:rPr>
          <w:rFonts w:ascii="Arial" w:hAnsi="Arial" w:cs="Arial"/>
          <w:i/>
          <w:iCs/>
          <w:sz w:val="18"/>
          <w:szCs w:val="18"/>
          <w:lang w:val="nl-NL"/>
        </w:rPr>
        <w:t xml:space="preserve"> của các đơn vị thành viên để làm cơ sở đưa ra ý kiến kiểm toán tập đoàn hay không. Vì mục đích này, nhóm kiểm toán tập đoàn phải tìm hiểu đầy đủ về tập đoàn, các đơn vị thành viên và môi trường hoạt động của các đơn vị thành viên để xác định các đơn vị thành viên quan trọng. Khi các </w:t>
      </w:r>
      <w:r w:rsidR="00055596" w:rsidRPr="00BE0587">
        <w:rPr>
          <w:rFonts w:ascii="Arial" w:hAnsi="Arial" w:cs="Arial"/>
          <w:i/>
          <w:iCs/>
          <w:sz w:val="18"/>
          <w:szCs w:val="18"/>
          <w:lang w:val="nl-NL"/>
        </w:rPr>
        <w:t>KTV</w:t>
      </w:r>
      <w:r w:rsidR="000A7F86" w:rsidRPr="00BE0587">
        <w:rPr>
          <w:rFonts w:ascii="Arial" w:hAnsi="Arial" w:cs="Arial"/>
          <w:i/>
          <w:iCs/>
          <w:sz w:val="18"/>
          <w:szCs w:val="18"/>
          <w:lang w:val="nl-NL"/>
        </w:rPr>
        <w:t xml:space="preserve"> đơn vị thành viên thực hiện kiểm toán hoặc soát xét thông tin tài chính hoặc </w:t>
      </w:r>
      <w:r w:rsidRPr="00BE0587">
        <w:rPr>
          <w:rFonts w:ascii="Arial" w:hAnsi="Arial" w:cs="Arial"/>
          <w:i/>
          <w:iCs/>
          <w:sz w:val="18"/>
          <w:szCs w:val="18"/>
          <w:lang w:val="nl-NL"/>
        </w:rPr>
        <w:t>BCTC</w:t>
      </w:r>
      <w:r w:rsidR="000A7F86" w:rsidRPr="00BE0587">
        <w:rPr>
          <w:rFonts w:ascii="Arial" w:hAnsi="Arial" w:cs="Arial"/>
          <w:i/>
          <w:iCs/>
          <w:sz w:val="18"/>
          <w:szCs w:val="18"/>
          <w:lang w:val="nl-NL"/>
        </w:rPr>
        <w:t xml:space="preserve"> của các đơn vị thành viên quan trọng đó, thành viên </w:t>
      </w:r>
      <w:r w:rsidR="00055596" w:rsidRPr="00BE0587">
        <w:rPr>
          <w:rFonts w:ascii="Arial" w:hAnsi="Arial" w:cs="Arial"/>
          <w:i/>
          <w:iCs/>
          <w:sz w:val="18"/>
          <w:szCs w:val="18"/>
          <w:lang w:val="nl-NL"/>
        </w:rPr>
        <w:t>BGĐ</w:t>
      </w:r>
      <w:r w:rsidR="000A7F86" w:rsidRPr="00BE0587">
        <w:rPr>
          <w:rFonts w:ascii="Arial" w:hAnsi="Arial" w:cs="Arial"/>
          <w:i/>
          <w:iCs/>
          <w:sz w:val="18"/>
          <w:szCs w:val="18"/>
          <w:lang w:val="nl-NL"/>
        </w:rPr>
        <w:t xml:space="preserve"> phụ trách tổng thể cuộc kiểm toán tập đoàn phải đánh giá liệu nhóm kiểm toán tập đoàn có thể tham gia vào công việc của các </w:t>
      </w:r>
      <w:r w:rsidR="00055596" w:rsidRPr="00BE0587">
        <w:rPr>
          <w:rFonts w:ascii="Arial" w:hAnsi="Arial" w:cs="Arial"/>
          <w:i/>
          <w:iCs/>
          <w:sz w:val="18"/>
          <w:szCs w:val="18"/>
          <w:lang w:val="nl-NL"/>
        </w:rPr>
        <w:t>KTV</w:t>
      </w:r>
      <w:r w:rsidR="000A7F86" w:rsidRPr="00BE0587">
        <w:rPr>
          <w:rFonts w:ascii="Arial" w:hAnsi="Arial" w:cs="Arial"/>
          <w:i/>
          <w:iCs/>
          <w:sz w:val="18"/>
          <w:szCs w:val="18"/>
          <w:lang w:val="nl-NL"/>
        </w:rPr>
        <w:t xml:space="preserve"> đơn vị thành viên đó ở mức độ cần thiết để thu thập được đầy đủ bằng chứng kiểm toán thích hợp hay không</w:t>
      </w:r>
      <w:r w:rsidR="000A7F86" w:rsidRPr="00BE0587">
        <w:rPr>
          <w:rFonts w:ascii="Arial" w:hAnsi="Arial" w:cs="Arial"/>
          <w:sz w:val="18"/>
          <w:szCs w:val="18"/>
          <w:lang w:val="nl-NL"/>
        </w:rPr>
        <w:t>.</w:t>
      </w:r>
      <w:r w:rsidR="00055596" w:rsidRPr="00BE0587">
        <w:rPr>
          <w:rFonts w:ascii="Arial" w:hAnsi="Arial" w:cs="Arial"/>
          <w:sz w:val="18"/>
          <w:szCs w:val="18"/>
          <w:lang w:val="nl-NL"/>
        </w:rPr>
        <w:t>”</w:t>
      </w:r>
    </w:p>
    <w:p w14:paraId="601EA90F" w14:textId="77777777" w:rsidR="000A7F86" w:rsidRPr="00BE0587" w:rsidRDefault="000A7F86" w:rsidP="00BE0587">
      <w:pPr>
        <w:widowControl w:val="0"/>
        <w:spacing w:before="60" w:after="60"/>
        <w:jc w:val="both"/>
        <w:rPr>
          <w:rFonts w:ascii="Arial" w:hAnsi="Arial" w:cs="Arial"/>
          <w:sz w:val="18"/>
          <w:szCs w:val="18"/>
          <w:lang w:val="nl-NL"/>
        </w:rPr>
      </w:pPr>
      <w:r w:rsidRPr="00BE0587">
        <w:rPr>
          <w:rFonts w:ascii="Arial" w:hAnsi="Arial" w:cs="Arial"/>
          <w:sz w:val="18"/>
          <w:szCs w:val="18"/>
          <w:lang w:val="nl-NL"/>
        </w:rPr>
        <w:t>Đoạn 13, CMKiT số 600 quy định:</w:t>
      </w:r>
    </w:p>
    <w:p w14:paraId="1F752A3C" w14:textId="402CEC6B" w:rsidR="000A7F86" w:rsidRPr="00BE0587" w:rsidRDefault="00055596" w:rsidP="00BE0587">
      <w:pPr>
        <w:widowControl w:val="0"/>
        <w:spacing w:before="60" w:after="60"/>
        <w:jc w:val="both"/>
        <w:rPr>
          <w:rFonts w:ascii="Arial" w:hAnsi="Arial" w:cs="Arial"/>
          <w:i/>
          <w:iCs/>
          <w:sz w:val="18"/>
          <w:szCs w:val="18"/>
          <w:lang w:val="nl-NL"/>
        </w:rPr>
      </w:pPr>
      <w:r w:rsidRPr="00BE0587">
        <w:rPr>
          <w:rFonts w:ascii="Arial" w:hAnsi="Arial" w:cs="Arial"/>
          <w:i/>
          <w:iCs/>
          <w:sz w:val="18"/>
          <w:szCs w:val="18"/>
          <w:lang w:val="nl-NL"/>
        </w:rPr>
        <w:t>“</w:t>
      </w:r>
      <w:r w:rsidR="000A7F86" w:rsidRPr="00BE0587">
        <w:rPr>
          <w:rFonts w:ascii="Arial" w:hAnsi="Arial" w:cs="Arial"/>
          <w:i/>
          <w:iCs/>
          <w:sz w:val="18"/>
          <w:szCs w:val="18"/>
          <w:lang w:val="nl-NL"/>
        </w:rPr>
        <w:t xml:space="preserve">Nếu </w:t>
      </w:r>
      <w:r w:rsidR="00450231" w:rsidRPr="00BE0587">
        <w:rPr>
          <w:rFonts w:ascii="Arial" w:hAnsi="Arial" w:cs="Arial"/>
          <w:i/>
          <w:iCs/>
          <w:sz w:val="18"/>
          <w:szCs w:val="18"/>
          <w:lang w:val="nl-NL"/>
        </w:rPr>
        <w:t>t</w:t>
      </w:r>
      <w:r w:rsidR="000A7F86" w:rsidRPr="00BE0587">
        <w:rPr>
          <w:rFonts w:ascii="Arial" w:hAnsi="Arial" w:cs="Arial"/>
          <w:i/>
          <w:iCs/>
          <w:sz w:val="18"/>
          <w:szCs w:val="18"/>
          <w:lang w:val="nl-NL"/>
        </w:rPr>
        <w:t xml:space="preserve">hành viên </w:t>
      </w:r>
      <w:r w:rsidRPr="00BE0587">
        <w:rPr>
          <w:rFonts w:ascii="Arial" w:hAnsi="Arial" w:cs="Arial"/>
          <w:i/>
          <w:iCs/>
          <w:sz w:val="18"/>
          <w:szCs w:val="18"/>
          <w:lang w:val="nl-NL"/>
        </w:rPr>
        <w:t>BGĐ</w:t>
      </w:r>
      <w:r w:rsidR="000A7F86" w:rsidRPr="00BE0587">
        <w:rPr>
          <w:rFonts w:ascii="Arial" w:hAnsi="Arial" w:cs="Arial"/>
          <w:i/>
          <w:iCs/>
          <w:sz w:val="18"/>
          <w:szCs w:val="18"/>
          <w:lang w:val="nl-NL"/>
        </w:rPr>
        <w:t xml:space="preserve"> phụ trách tổng thể cuộc kiểm toán tập đoàn kết luận rằng:</w:t>
      </w:r>
    </w:p>
    <w:p w14:paraId="750384E5" w14:textId="0AB93D16" w:rsidR="000A7F86" w:rsidRPr="00BE0587" w:rsidRDefault="000A7F86" w:rsidP="00BE0587">
      <w:pPr>
        <w:widowControl w:val="0"/>
        <w:spacing w:before="60" w:after="60"/>
        <w:jc w:val="both"/>
        <w:rPr>
          <w:rFonts w:ascii="Arial" w:hAnsi="Arial" w:cs="Arial"/>
          <w:i/>
          <w:iCs/>
          <w:sz w:val="18"/>
          <w:szCs w:val="18"/>
          <w:lang w:val="nl-NL"/>
        </w:rPr>
      </w:pPr>
      <w:r w:rsidRPr="00BE0587">
        <w:rPr>
          <w:rFonts w:ascii="Arial" w:hAnsi="Arial" w:cs="Arial"/>
          <w:i/>
          <w:iCs/>
          <w:sz w:val="18"/>
          <w:szCs w:val="18"/>
          <w:lang w:val="nl-NL"/>
        </w:rPr>
        <w:t xml:space="preserve">(a) </w:t>
      </w:r>
      <w:r w:rsidR="006F7E5B" w:rsidRPr="00BE0587">
        <w:rPr>
          <w:rFonts w:ascii="Arial" w:hAnsi="Arial" w:cs="Arial"/>
          <w:i/>
          <w:iCs/>
          <w:sz w:val="18"/>
          <w:szCs w:val="18"/>
          <w:lang w:val="nl-NL"/>
        </w:rPr>
        <w:t>N</w:t>
      </w:r>
      <w:r w:rsidRPr="00BE0587">
        <w:rPr>
          <w:rFonts w:ascii="Arial" w:hAnsi="Arial" w:cs="Arial"/>
          <w:i/>
          <w:iCs/>
          <w:sz w:val="18"/>
          <w:szCs w:val="18"/>
          <w:lang w:val="nl-NL"/>
        </w:rPr>
        <w:t xml:space="preserve">hóm kiểm toán tập đoàn không thể thu thập được đầy đủ bằng chứng kiểm toán thích hợp do những hạn chế từ phía </w:t>
      </w:r>
      <w:r w:rsidR="00055596" w:rsidRPr="00BE0587">
        <w:rPr>
          <w:rFonts w:ascii="Arial" w:hAnsi="Arial" w:cs="Arial"/>
          <w:i/>
          <w:iCs/>
          <w:sz w:val="18"/>
          <w:szCs w:val="18"/>
          <w:lang w:val="nl-NL"/>
        </w:rPr>
        <w:t>BGĐ</w:t>
      </w:r>
      <w:r w:rsidRPr="00BE0587">
        <w:rPr>
          <w:rFonts w:ascii="Arial" w:hAnsi="Arial" w:cs="Arial"/>
          <w:i/>
          <w:iCs/>
          <w:sz w:val="18"/>
          <w:szCs w:val="18"/>
          <w:lang w:val="nl-NL"/>
        </w:rPr>
        <w:t xml:space="preserve"> tập đoàn;</w:t>
      </w:r>
    </w:p>
    <w:p w14:paraId="781AB146" w14:textId="3B87D292" w:rsidR="000A7F86" w:rsidRPr="00BE0587" w:rsidRDefault="000A7F86" w:rsidP="00BE0587">
      <w:pPr>
        <w:widowControl w:val="0"/>
        <w:spacing w:before="60" w:after="60"/>
        <w:jc w:val="both"/>
        <w:rPr>
          <w:rFonts w:ascii="Arial" w:hAnsi="Arial" w:cs="Arial"/>
          <w:i/>
          <w:iCs/>
          <w:sz w:val="18"/>
          <w:szCs w:val="18"/>
          <w:lang w:val="nl-NL"/>
        </w:rPr>
      </w:pPr>
      <w:r w:rsidRPr="00BE0587">
        <w:rPr>
          <w:rFonts w:ascii="Arial" w:hAnsi="Arial" w:cs="Arial"/>
          <w:i/>
          <w:iCs/>
          <w:sz w:val="18"/>
          <w:szCs w:val="18"/>
          <w:lang w:val="nl-NL"/>
        </w:rPr>
        <w:t xml:space="preserve">(b) Việc không thể thu thập được đầy đủ bằng chứng kiểm toán thích hợp có thể dẫn đến việc từ chối đưa ra ý kiến kiểm toán đối với </w:t>
      </w:r>
      <w:r w:rsidR="00055596" w:rsidRPr="00BE0587">
        <w:rPr>
          <w:rFonts w:ascii="Arial" w:hAnsi="Arial" w:cs="Arial"/>
          <w:i/>
          <w:iCs/>
          <w:sz w:val="18"/>
          <w:szCs w:val="18"/>
          <w:lang w:val="nl-NL"/>
        </w:rPr>
        <w:t>BCTC</w:t>
      </w:r>
      <w:r w:rsidRPr="00BE0587">
        <w:rPr>
          <w:rFonts w:ascii="Arial" w:hAnsi="Arial" w:cs="Arial"/>
          <w:i/>
          <w:iCs/>
          <w:sz w:val="18"/>
          <w:szCs w:val="18"/>
          <w:lang w:val="nl-NL"/>
        </w:rPr>
        <w:t xml:space="preserve"> tập đoàn theo quy định và hướng dẫn của </w:t>
      </w:r>
      <w:r w:rsidR="00055596" w:rsidRPr="00BE0587">
        <w:rPr>
          <w:rFonts w:ascii="Arial" w:hAnsi="Arial" w:cs="Arial"/>
          <w:i/>
          <w:iCs/>
          <w:sz w:val="18"/>
          <w:szCs w:val="18"/>
          <w:lang w:val="nl-NL"/>
        </w:rPr>
        <w:t>CMKiT</w:t>
      </w:r>
      <w:r w:rsidRPr="00BE0587">
        <w:rPr>
          <w:rFonts w:ascii="Arial" w:hAnsi="Arial" w:cs="Arial"/>
          <w:i/>
          <w:iCs/>
          <w:sz w:val="18"/>
          <w:szCs w:val="18"/>
          <w:lang w:val="nl-NL"/>
        </w:rPr>
        <w:t xml:space="preserve"> số 705;</w:t>
      </w:r>
    </w:p>
    <w:p w14:paraId="653FD789" w14:textId="14803C4E" w:rsidR="000A7F86" w:rsidRPr="00BE0587" w:rsidRDefault="000A7F86" w:rsidP="00BE0587">
      <w:pPr>
        <w:widowControl w:val="0"/>
        <w:spacing w:before="60" w:after="60"/>
        <w:jc w:val="both"/>
        <w:rPr>
          <w:rFonts w:ascii="Arial" w:hAnsi="Arial" w:cs="Arial"/>
          <w:i/>
          <w:iCs/>
          <w:sz w:val="18"/>
          <w:szCs w:val="18"/>
          <w:lang w:val="nl-NL"/>
        </w:rPr>
      </w:pPr>
      <w:r w:rsidRPr="00BE0587">
        <w:rPr>
          <w:rFonts w:ascii="Arial" w:hAnsi="Arial" w:cs="Arial"/>
          <w:i/>
          <w:iCs/>
          <w:sz w:val="18"/>
          <w:szCs w:val="18"/>
          <w:lang w:val="nl-NL"/>
        </w:rPr>
        <w:t xml:space="preserve">thì </w:t>
      </w:r>
      <w:r w:rsidR="004134E1" w:rsidRPr="00BE0587">
        <w:rPr>
          <w:rFonts w:ascii="Arial" w:hAnsi="Arial" w:cs="Arial"/>
          <w:i/>
          <w:iCs/>
          <w:sz w:val="18"/>
          <w:szCs w:val="18"/>
          <w:lang w:val="nl-NL"/>
        </w:rPr>
        <w:t>t</w:t>
      </w:r>
      <w:r w:rsidRPr="00BE0587">
        <w:rPr>
          <w:rFonts w:ascii="Arial" w:hAnsi="Arial" w:cs="Arial"/>
          <w:i/>
          <w:iCs/>
          <w:sz w:val="18"/>
          <w:szCs w:val="18"/>
          <w:lang w:val="nl-NL"/>
        </w:rPr>
        <w:t xml:space="preserve">hành viên </w:t>
      </w:r>
      <w:r w:rsidR="00055596" w:rsidRPr="00BE0587">
        <w:rPr>
          <w:rFonts w:ascii="Arial" w:hAnsi="Arial" w:cs="Arial"/>
          <w:i/>
          <w:iCs/>
          <w:sz w:val="18"/>
          <w:szCs w:val="18"/>
          <w:lang w:val="nl-NL"/>
        </w:rPr>
        <w:t>BGĐ</w:t>
      </w:r>
      <w:r w:rsidRPr="00BE0587">
        <w:rPr>
          <w:rFonts w:ascii="Arial" w:hAnsi="Arial" w:cs="Arial"/>
          <w:i/>
          <w:iCs/>
          <w:sz w:val="18"/>
          <w:szCs w:val="18"/>
          <w:lang w:val="nl-NL"/>
        </w:rPr>
        <w:t xml:space="preserve"> phụ trách tổng thể cuộc kiểm toán tập đoàn phải:</w:t>
      </w:r>
    </w:p>
    <w:p w14:paraId="674B3E67" w14:textId="4EF4FD76" w:rsidR="000A7F86" w:rsidRPr="00BE0587" w:rsidRDefault="005F70C0" w:rsidP="00BE0587">
      <w:pPr>
        <w:pStyle w:val="ListParagraph"/>
        <w:widowControl w:val="0"/>
        <w:numPr>
          <w:ilvl w:val="0"/>
          <w:numId w:val="18"/>
        </w:numPr>
        <w:spacing w:before="60" w:after="60"/>
        <w:contextualSpacing w:val="0"/>
        <w:jc w:val="both"/>
        <w:rPr>
          <w:rFonts w:ascii="Arial" w:hAnsi="Arial" w:cs="Arial"/>
          <w:i/>
          <w:iCs/>
          <w:sz w:val="18"/>
          <w:szCs w:val="18"/>
          <w:lang w:val="nl-NL"/>
        </w:rPr>
      </w:pPr>
      <w:r>
        <w:rPr>
          <w:rFonts w:ascii="Arial" w:hAnsi="Arial" w:cs="Arial"/>
          <w:i/>
          <w:iCs/>
          <w:sz w:val="18"/>
          <w:szCs w:val="18"/>
          <w:lang w:val="nl-NL"/>
        </w:rPr>
        <w:t>K</w:t>
      </w:r>
      <w:r w:rsidR="000A7F86" w:rsidRPr="00BE0587">
        <w:rPr>
          <w:rFonts w:ascii="Arial" w:hAnsi="Arial" w:cs="Arial"/>
          <w:i/>
          <w:iCs/>
          <w:sz w:val="18"/>
          <w:szCs w:val="18"/>
          <w:lang w:val="nl-NL"/>
        </w:rPr>
        <w:t xml:space="preserve">hông chấp nhận </w:t>
      </w:r>
      <w:r w:rsidR="00055596" w:rsidRPr="00BE0587">
        <w:rPr>
          <w:rFonts w:ascii="Arial" w:hAnsi="Arial" w:cs="Arial"/>
          <w:i/>
          <w:iCs/>
          <w:sz w:val="18"/>
          <w:szCs w:val="18"/>
          <w:lang w:val="nl-NL"/>
        </w:rPr>
        <w:t>HĐKiT</w:t>
      </w:r>
      <w:r w:rsidR="000A7F86" w:rsidRPr="00BE0587">
        <w:rPr>
          <w:rFonts w:ascii="Arial" w:hAnsi="Arial" w:cs="Arial"/>
          <w:i/>
          <w:iCs/>
          <w:sz w:val="18"/>
          <w:szCs w:val="18"/>
          <w:lang w:val="nl-NL"/>
        </w:rPr>
        <w:t xml:space="preserve"> trong trường hợp là khách hàng mới, hoặc rút khỏi </w:t>
      </w:r>
      <w:r w:rsidR="00055596" w:rsidRPr="00BE0587">
        <w:rPr>
          <w:rFonts w:ascii="Arial" w:hAnsi="Arial" w:cs="Arial"/>
          <w:i/>
          <w:iCs/>
          <w:sz w:val="18"/>
          <w:szCs w:val="18"/>
          <w:lang w:val="nl-NL"/>
        </w:rPr>
        <w:t>HĐKiT</w:t>
      </w:r>
      <w:r w:rsidR="000A7F86" w:rsidRPr="00BE0587">
        <w:rPr>
          <w:rFonts w:ascii="Arial" w:hAnsi="Arial" w:cs="Arial"/>
          <w:i/>
          <w:iCs/>
          <w:sz w:val="18"/>
          <w:szCs w:val="18"/>
          <w:lang w:val="nl-NL"/>
        </w:rPr>
        <w:t xml:space="preserve"> trong trường hợp là khách hàng cũ nếu việc rút khỏi này được pháp luật và các quy định cho phép; hoặc </w:t>
      </w:r>
    </w:p>
    <w:p w14:paraId="1BE44F30" w14:textId="7F693653" w:rsidR="000A7F86" w:rsidRPr="00BE0587" w:rsidRDefault="000A7F86" w:rsidP="00BE0587">
      <w:pPr>
        <w:pStyle w:val="ListParagraph"/>
        <w:widowControl w:val="0"/>
        <w:numPr>
          <w:ilvl w:val="0"/>
          <w:numId w:val="18"/>
        </w:numPr>
        <w:spacing w:before="60" w:after="60"/>
        <w:contextualSpacing w:val="0"/>
        <w:jc w:val="both"/>
        <w:rPr>
          <w:rFonts w:ascii="Arial" w:hAnsi="Arial" w:cs="Arial"/>
          <w:sz w:val="18"/>
          <w:szCs w:val="18"/>
          <w:lang w:val="nl-NL"/>
        </w:rPr>
      </w:pPr>
      <w:r w:rsidRPr="00BE0587">
        <w:rPr>
          <w:rFonts w:ascii="Arial" w:hAnsi="Arial" w:cs="Arial"/>
          <w:i/>
          <w:iCs/>
          <w:sz w:val="18"/>
          <w:szCs w:val="18"/>
          <w:lang w:val="nl-NL"/>
        </w:rPr>
        <w:lastRenderedPageBreak/>
        <w:t xml:space="preserve">Từ chối đưa ra ý kiến kiểm toán về </w:t>
      </w:r>
      <w:r w:rsidR="00055596" w:rsidRPr="00BE0587">
        <w:rPr>
          <w:rFonts w:ascii="Arial" w:hAnsi="Arial" w:cs="Arial"/>
          <w:i/>
          <w:iCs/>
          <w:sz w:val="18"/>
          <w:szCs w:val="18"/>
          <w:lang w:val="nl-NL"/>
        </w:rPr>
        <w:t>BCTC</w:t>
      </w:r>
      <w:r w:rsidRPr="00BE0587">
        <w:rPr>
          <w:rFonts w:ascii="Arial" w:hAnsi="Arial" w:cs="Arial"/>
          <w:i/>
          <w:iCs/>
          <w:sz w:val="18"/>
          <w:szCs w:val="18"/>
          <w:lang w:val="nl-NL"/>
        </w:rPr>
        <w:t xml:space="preserve"> tập đoàn sau khi đã thực hiện việc kiểm toán </w:t>
      </w:r>
      <w:r w:rsidR="00055596" w:rsidRPr="00BE0587">
        <w:rPr>
          <w:rFonts w:ascii="Arial" w:hAnsi="Arial" w:cs="Arial"/>
          <w:i/>
          <w:iCs/>
          <w:sz w:val="18"/>
          <w:szCs w:val="18"/>
          <w:lang w:val="nl-NL"/>
        </w:rPr>
        <w:t>BCTC</w:t>
      </w:r>
      <w:r w:rsidRPr="00BE0587">
        <w:rPr>
          <w:rFonts w:ascii="Arial" w:hAnsi="Arial" w:cs="Arial"/>
          <w:i/>
          <w:iCs/>
          <w:sz w:val="18"/>
          <w:szCs w:val="18"/>
          <w:lang w:val="nl-NL"/>
        </w:rPr>
        <w:t xml:space="preserve"> tập đoàn đến mức độ có thể, nếu pháp luật và các quy định không cho phép </w:t>
      </w:r>
      <w:r w:rsidR="00055596" w:rsidRPr="00BE0587">
        <w:rPr>
          <w:rFonts w:ascii="Arial" w:hAnsi="Arial" w:cs="Arial"/>
          <w:i/>
          <w:iCs/>
          <w:sz w:val="18"/>
          <w:szCs w:val="18"/>
          <w:lang w:val="nl-NL"/>
        </w:rPr>
        <w:t>KTV</w:t>
      </w:r>
      <w:r w:rsidRPr="00BE0587">
        <w:rPr>
          <w:rFonts w:ascii="Arial" w:hAnsi="Arial" w:cs="Arial"/>
          <w:i/>
          <w:iCs/>
          <w:sz w:val="18"/>
          <w:szCs w:val="18"/>
          <w:lang w:val="nl-NL"/>
        </w:rPr>
        <w:t xml:space="preserve"> từ chối hoặc rút khỏi </w:t>
      </w:r>
      <w:r w:rsidR="00055596" w:rsidRPr="00BE0587">
        <w:rPr>
          <w:rFonts w:ascii="Arial" w:hAnsi="Arial" w:cs="Arial"/>
          <w:i/>
          <w:iCs/>
          <w:sz w:val="18"/>
          <w:szCs w:val="18"/>
          <w:lang w:val="nl-NL"/>
        </w:rPr>
        <w:t>HĐKiT</w:t>
      </w:r>
      <w:r w:rsidR="00013535" w:rsidRPr="00BE0587">
        <w:rPr>
          <w:rFonts w:ascii="Arial" w:hAnsi="Arial" w:cs="Arial"/>
          <w:i/>
          <w:iCs/>
          <w:sz w:val="18"/>
          <w:szCs w:val="18"/>
          <w:lang w:val="nl-NL"/>
        </w:rPr>
        <w:t>”.</w:t>
      </w:r>
    </w:p>
    <w:p w14:paraId="7E019967" w14:textId="375C297C" w:rsidR="00677AEF" w:rsidRPr="00BE0587" w:rsidRDefault="00677AEF" w:rsidP="00BE0587">
      <w:pPr>
        <w:pStyle w:val="NumberedParagraph"/>
        <w:tabs>
          <w:tab w:val="clear" w:pos="312"/>
          <w:tab w:val="clear" w:pos="480"/>
        </w:tabs>
        <w:spacing w:before="60" w:after="60" w:line="240" w:lineRule="auto"/>
        <w:rPr>
          <w:rFonts w:ascii="Arial" w:hAnsi="Arial" w:cs="Arial"/>
          <w:sz w:val="18"/>
          <w:szCs w:val="18"/>
          <w:lang w:val="nl-NL"/>
        </w:rPr>
      </w:pPr>
      <w:r w:rsidRPr="00BE0587">
        <w:rPr>
          <w:rFonts w:ascii="Arial" w:hAnsi="Arial" w:cs="Arial"/>
          <w:sz w:val="18"/>
          <w:szCs w:val="18"/>
          <w:lang w:val="nl-NL"/>
        </w:rPr>
        <w:t>Đoạn A10, CMKiT số 600 hướng dẫn:</w:t>
      </w:r>
    </w:p>
    <w:p w14:paraId="4289CDF2" w14:textId="27AC6DF6" w:rsidR="00677AEF" w:rsidRPr="00BE0587" w:rsidRDefault="00677AEF" w:rsidP="00996AD6">
      <w:pPr>
        <w:pStyle w:val="NumberedParagraph"/>
        <w:tabs>
          <w:tab w:val="clear" w:pos="312"/>
          <w:tab w:val="clear" w:pos="480"/>
        </w:tabs>
        <w:spacing w:before="60" w:after="60" w:line="240" w:lineRule="auto"/>
        <w:ind w:left="0" w:firstLine="0"/>
        <w:rPr>
          <w:rFonts w:ascii="Arial" w:hAnsi="Arial" w:cs="Arial"/>
          <w:i/>
          <w:iCs/>
          <w:sz w:val="18"/>
          <w:szCs w:val="18"/>
          <w:lang w:val="nl-NL"/>
        </w:rPr>
      </w:pPr>
      <w:r w:rsidRPr="00BE0587">
        <w:rPr>
          <w:rFonts w:ascii="Arial" w:hAnsi="Arial" w:cs="Arial"/>
          <w:i/>
          <w:iCs/>
          <w:sz w:val="18"/>
          <w:szCs w:val="18"/>
          <w:lang w:val="nl-NL"/>
        </w:rPr>
        <w:t xml:space="preserve">“Trong trường hợp một </w:t>
      </w:r>
      <w:r w:rsidR="00270CF9">
        <w:rPr>
          <w:rFonts w:ascii="Arial" w:hAnsi="Arial" w:cs="Arial"/>
          <w:i/>
          <w:iCs/>
          <w:sz w:val="18"/>
          <w:szCs w:val="18"/>
          <w:lang w:val="nl-NL"/>
        </w:rPr>
        <w:t>HĐKiT</w:t>
      </w:r>
      <w:r w:rsidRPr="00BE0587">
        <w:rPr>
          <w:rFonts w:ascii="Arial" w:hAnsi="Arial" w:cs="Arial"/>
          <w:i/>
          <w:iCs/>
          <w:sz w:val="18"/>
          <w:szCs w:val="18"/>
          <w:lang w:val="nl-NL"/>
        </w:rPr>
        <w:t xml:space="preserve"> mới, nhóm kiểm toán tập đoàn có thể tìm hiểu về tập đoàn, các đơn vị thành viên và môi trường hoạt động từ:</w:t>
      </w:r>
    </w:p>
    <w:p w14:paraId="3BAE910F" w14:textId="1D0344E5" w:rsidR="00677AEF" w:rsidRPr="00BE0587" w:rsidRDefault="00677AEF" w:rsidP="00BE0587">
      <w:pPr>
        <w:pStyle w:val="numberedparagraph0"/>
        <w:numPr>
          <w:ilvl w:val="0"/>
          <w:numId w:val="30"/>
        </w:numPr>
        <w:tabs>
          <w:tab w:val="clear" w:pos="1073"/>
        </w:tabs>
        <w:spacing w:before="60" w:after="60" w:line="240" w:lineRule="auto"/>
        <w:ind w:left="567" w:hanging="425"/>
        <w:rPr>
          <w:rFonts w:ascii="Arial" w:hAnsi="Arial" w:cs="Arial"/>
          <w:i/>
          <w:iCs/>
          <w:sz w:val="18"/>
          <w:szCs w:val="18"/>
          <w:lang w:val="nl-NL"/>
        </w:rPr>
      </w:pPr>
      <w:r w:rsidRPr="00BE0587">
        <w:rPr>
          <w:rFonts w:ascii="Arial" w:hAnsi="Arial" w:cs="Arial"/>
          <w:i/>
          <w:iCs/>
          <w:sz w:val="18"/>
          <w:szCs w:val="18"/>
          <w:lang w:val="nl-NL"/>
        </w:rPr>
        <w:t xml:space="preserve">Thông tin do </w:t>
      </w:r>
      <w:r w:rsidR="005F70C0">
        <w:rPr>
          <w:rFonts w:ascii="Arial" w:hAnsi="Arial" w:cs="Arial"/>
          <w:i/>
          <w:iCs/>
          <w:sz w:val="18"/>
          <w:szCs w:val="18"/>
          <w:lang w:val="nl-NL"/>
        </w:rPr>
        <w:t>BGĐ</w:t>
      </w:r>
      <w:r w:rsidRPr="00BE0587">
        <w:rPr>
          <w:rFonts w:ascii="Arial" w:hAnsi="Arial" w:cs="Arial"/>
          <w:i/>
          <w:iCs/>
          <w:sz w:val="18"/>
          <w:szCs w:val="18"/>
          <w:lang w:val="nl-NL"/>
        </w:rPr>
        <w:t xml:space="preserve"> tập đoàn cung cấp;</w:t>
      </w:r>
    </w:p>
    <w:p w14:paraId="32FFC59D" w14:textId="2176C675" w:rsidR="00677AEF" w:rsidRPr="00BE0587" w:rsidRDefault="00677AEF" w:rsidP="00BE0587">
      <w:pPr>
        <w:pStyle w:val="numberedparagraph0"/>
        <w:numPr>
          <w:ilvl w:val="0"/>
          <w:numId w:val="30"/>
        </w:numPr>
        <w:tabs>
          <w:tab w:val="clear" w:pos="1073"/>
        </w:tabs>
        <w:spacing w:before="60" w:after="60" w:line="240" w:lineRule="auto"/>
        <w:ind w:left="567" w:hanging="425"/>
        <w:rPr>
          <w:rFonts w:ascii="Arial" w:hAnsi="Arial" w:cs="Arial"/>
          <w:i/>
          <w:iCs/>
          <w:sz w:val="18"/>
          <w:szCs w:val="18"/>
          <w:lang w:val="nl-NL"/>
        </w:rPr>
      </w:pPr>
      <w:r w:rsidRPr="00BE0587">
        <w:rPr>
          <w:rFonts w:ascii="Arial" w:hAnsi="Arial" w:cs="Arial"/>
          <w:i/>
          <w:iCs/>
          <w:sz w:val="18"/>
          <w:szCs w:val="18"/>
          <w:lang w:val="nl-NL"/>
        </w:rPr>
        <w:t xml:space="preserve">Trao đổi với </w:t>
      </w:r>
      <w:r w:rsidR="005F70C0">
        <w:rPr>
          <w:rFonts w:ascii="Arial" w:hAnsi="Arial" w:cs="Arial"/>
          <w:i/>
          <w:iCs/>
          <w:sz w:val="18"/>
          <w:szCs w:val="18"/>
          <w:lang w:val="nl-NL"/>
        </w:rPr>
        <w:t>BGĐ</w:t>
      </w:r>
      <w:r w:rsidRPr="00BE0587">
        <w:rPr>
          <w:rFonts w:ascii="Arial" w:hAnsi="Arial" w:cs="Arial"/>
          <w:i/>
          <w:iCs/>
          <w:sz w:val="18"/>
          <w:szCs w:val="18"/>
          <w:lang w:val="nl-NL"/>
        </w:rPr>
        <w:t xml:space="preserve"> tập đoàn;</w:t>
      </w:r>
    </w:p>
    <w:p w14:paraId="194CF7B9" w14:textId="2392E605" w:rsidR="00677AEF" w:rsidRPr="00BE0587" w:rsidRDefault="00677AEF" w:rsidP="00BE0587">
      <w:pPr>
        <w:pStyle w:val="numberedparagraph0"/>
        <w:numPr>
          <w:ilvl w:val="0"/>
          <w:numId w:val="30"/>
        </w:numPr>
        <w:tabs>
          <w:tab w:val="clear" w:pos="1073"/>
        </w:tabs>
        <w:spacing w:before="60" w:after="60" w:line="240" w:lineRule="auto"/>
        <w:ind w:left="567" w:hanging="425"/>
        <w:rPr>
          <w:rFonts w:ascii="Arial" w:hAnsi="Arial" w:cs="Arial"/>
          <w:i/>
          <w:iCs/>
          <w:sz w:val="18"/>
          <w:szCs w:val="18"/>
          <w:lang w:val="nl-NL"/>
        </w:rPr>
      </w:pPr>
      <w:r w:rsidRPr="00BE0587">
        <w:rPr>
          <w:rFonts w:ascii="Arial" w:hAnsi="Arial" w:cs="Arial"/>
          <w:i/>
          <w:iCs/>
          <w:sz w:val="18"/>
          <w:szCs w:val="18"/>
          <w:lang w:val="nl-NL"/>
        </w:rPr>
        <w:t xml:space="preserve">Trao đổi với nhóm kiểm toán tập đoàn trước đó, trao đổi với </w:t>
      </w:r>
      <w:r w:rsidR="005F70C0">
        <w:rPr>
          <w:rFonts w:ascii="Arial" w:hAnsi="Arial" w:cs="Arial"/>
          <w:i/>
          <w:iCs/>
          <w:sz w:val="18"/>
          <w:szCs w:val="18"/>
          <w:lang w:val="nl-NL"/>
        </w:rPr>
        <w:t xml:space="preserve">BGĐ </w:t>
      </w:r>
      <w:r w:rsidRPr="00BE0587">
        <w:rPr>
          <w:rFonts w:ascii="Arial" w:hAnsi="Arial" w:cs="Arial"/>
          <w:i/>
          <w:iCs/>
          <w:sz w:val="18"/>
          <w:szCs w:val="18"/>
          <w:lang w:val="nl-NL"/>
        </w:rPr>
        <w:t xml:space="preserve">đơn vị thành viên hoặc </w:t>
      </w:r>
      <w:r w:rsidR="00270CF9">
        <w:rPr>
          <w:rFonts w:ascii="Arial" w:hAnsi="Arial" w:cs="Arial"/>
          <w:i/>
          <w:iCs/>
          <w:sz w:val="18"/>
          <w:szCs w:val="18"/>
          <w:lang w:val="nl-NL"/>
        </w:rPr>
        <w:t>KTV</w:t>
      </w:r>
      <w:r w:rsidRPr="00BE0587">
        <w:rPr>
          <w:rFonts w:ascii="Arial" w:hAnsi="Arial" w:cs="Arial"/>
          <w:i/>
          <w:iCs/>
          <w:sz w:val="18"/>
          <w:szCs w:val="18"/>
          <w:lang w:val="nl-NL"/>
        </w:rPr>
        <w:t xml:space="preserve"> đơn vị thành viên, nếu có thể.”</w:t>
      </w:r>
    </w:p>
    <w:p w14:paraId="4EE3E8FC" w14:textId="683C8A14" w:rsidR="00813E91" w:rsidRPr="00BE0587" w:rsidRDefault="00813E91" w:rsidP="00BE0587">
      <w:pPr>
        <w:pStyle w:val="NumberedParagraph"/>
        <w:tabs>
          <w:tab w:val="clear" w:pos="312"/>
          <w:tab w:val="clear" w:pos="480"/>
        </w:tabs>
        <w:spacing w:before="60" w:after="60" w:line="240" w:lineRule="auto"/>
        <w:rPr>
          <w:rFonts w:ascii="Arial" w:hAnsi="Arial" w:cs="Arial"/>
          <w:sz w:val="18"/>
          <w:szCs w:val="18"/>
          <w:lang w:val="nl-NL"/>
        </w:rPr>
      </w:pPr>
      <w:r w:rsidRPr="00BE0587">
        <w:rPr>
          <w:rFonts w:ascii="Arial" w:hAnsi="Arial" w:cs="Arial"/>
          <w:sz w:val="18"/>
          <w:szCs w:val="18"/>
          <w:lang w:val="nl-NL"/>
        </w:rPr>
        <w:t>Đoạn A11, CMKiT số 600 hướng dẫn:</w:t>
      </w:r>
    </w:p>
    <w:p w14:paraId="1F052C43" w14:textId="3AC9173C" w:rsidR="00085C74" w:rsidRPr="00BE0587" w:rsidRDefault="00813E91" w:rsidP="00BE0587">
      <w:pPr>
        <w:pStyle w:val="NumberedParagraph"/>
        <w:tabs>
          <w:tab w:val="clear" w:pos="312"/>
          <w:tab w:val="clear" w:pos="480"/>
        </w:tabs>
        <w:spacing w:before="60" w:after="60" w:line="240" w:lineRule="auto"/>
        <w:ind w:left="600" w:hanging="600"/>
        <w:rPr>
          <w:rFonts w:ascii="Arial" w:hAnsi="Arial" w:cs="Arial"/>
          <w:i/>
          <w:iCs/>
          <w:sz w:val="18"/>
          <w:szCs w:val="18"/>
          <w:lang w:val="nl-NL"/>
        </w:rPr>
      </w:pPr>
      <w:r w:rsidRPr="00BE0587">
        <w:rPr>
          <w:rFonts w:ascii="Arial" w:hAnsi="Arial" w:cs="Arial"/>
          <w:i/>
          <w:iCs/>
          <w:sz w:val="18"/>
          <w:szCs w:val="18"/>
          <w:lang w:val="nl-NL"/>
        </w:rPr>
        <w:t>“</w:t>
      </w:r>
      <w:r w:rsidR="00085C74" w:rsidRPr="00BE0587">
        <w:rPr>
          <w:rFonts w:ascii="Arial" w:hAnsi="Arial" w:cs="Arial"/>
          <w:i/>
          <w:iCs/>
          <w:sz w:val="18"/>
          <w:szCs w:val="18"/>
          <w:lang w:val="nl-NL"/>
        </w:rPr>
        <w:t>Nhóm kiểm toán tập đoàn có thể tìm hiểu về các vấn đề sau đây:</w:t>
      </w:r>
    </w:p>
    <w:p w14:paraId="247FC2BC" w14:textId="558F143F" w:rsidR="00085C74" w:rsidRPr="00BE0587" w:rsidRDefault="00085C74" w:rsidP="00BE0587">
      <w:pPr>
        <w:pStyle w:val="numberedparagraph0"/>
        <w:numPr>
          <w:ilvl w:val="0"/>
          <w:numId w:val="28"/>
        </w:numPr>
        <w:tabs>
          <w:tab w:val="clear" w:pos="1073"/>
        </w:tabs>
        <w:spacing w:before="60" w:after="60" w:line="240" w:lineRule="auto"/>
        <w:ind w:left="567" w:hanging="567"/>
        <w:rPr>
          <w:rFonts w:ascii="Arial" w:hAnsi="Arial" w:cs="Arial"/>
          <w:i/>
          <w:iCs/>
          <w:sz w:val="18"/>
          <w:szCs w:val="18"/>
          <w:lang w:val="nl-NL"/>
        </w:rPr>
      </w:pPr>
      <w:r w:rsidRPr="00BE0587">
        <w:rPr>
          <w:rFonts w:ascii="Arial" w:hAnsi="Arial" w:cs="Arial"/>
          <w:i/>
          <w:iCs/>
          <w:sz w:val="18"/>
          <w:szCs w:val="18"/>
          <w:lang w:val="nl-NL"/>
        </w:rPr>
        <w:t xml:space="preserve">Cơ cấu tập đoàn, cả về mặt tổ chức và pháp lý (như cách thức tổ chức hệ thống lập và trình bày </w:t>
      </w:r>
      <w:r w:rsidR="00270CF9">
        <w:rPr>
          <w:rFonts w:ascii="Arial" w:hAnsi="Arial" w:cs="Arial"/>
          <w:i/>
          <w:iCs/>
          <w:sz w:val="18"/>
          <w:szCs w:val="18"/>
          <w:lang w:val="nl-NL"/>
        </w:rPr>
        <w:t>BCTC</w:t>
      </w:r>
      <w:r w:rsidRPr="00BE0587">
        <w:rPr>
          <w:rFonts w:ascii="Arial" w:hAnsi="Arial" w:cs="Arial"/>
          <w:i/>
          <w:iCs/>
          <w:sz w:val="18"/>
          <w:szCs w:val="18"/>
          <w:lang w:val="nl-NL"/>
        </w:rPr>
        <w:t xml:space="preserve"> tập đoàn);</w:t>
      </w:r>
    </w:p>
    <w:p w14:paraId="545E6935" w14:textId="77777777" w:rsidR="00085C74" w:rsidRPr="00BE0587" w:rsidRDefault="00085C74" w:rsidP="00BE0587">
      <w:pPr>
        <w:pStyle w:val="numberedparagraph0"/>
        <w:numPr>
          <w:ilvl w:val="0"/>
          <w:numId w:val="28"/>
        </w:numPr>
        <w:tabs>
          <w:tab w:val="clear" w:pos="1073"/>
        </w:tabs>
        <w:spacing w:before="60" w:after="60" w:line="240" w:lineRule="auto"/>
        <w:ind w:left="567" w:hanging="567"/>
        <w:rPr>
          <w:rFonts w:ascii="Arial" w:hAnsi="Arial" w:cs="Arial"/>
          <w:i/>
          <w:iCs/>
          <w:sz w:val="18"/>
          <w:szCs w:val="18"/>
          <w:lang w:val="nl-NL"/>
        </w:rPr>
      </w:pPr>
      <w:r w:rsidRPr="00BE0587">
        <w:rPr>
          <w:rFonts w:ascii="Arial" w:hAnsi="Arial" w:cs="Arial"/>
          <w:i/>
          <w:iCs/>
          <w:sz w:val="18"/>
          <w:szCs w:val="18"/>
          <w:lang w:val="nl-NL"/>
        </w:rPr>
        <w:t>Các hoạt động kinh doanh của các đơn vị thành viên có ảnh hưởng đáng kể đến tập đoàn, bao gồm ngành, lĩnh vực kinh doanh, môi trường pháp lý, môi trường kinh tế và chính trị;</w:t>
      </w:r>
    </w:p>
    <w:p w14:paraId="44F6F7F6" w14:textId="77777777" w:rsidR="00085C74" w:rsidRPr="00BE0587" w:rsidRDefault="00085C74" w:rsidP="00BE0587">
      <w:pPr>
        <w:pStyle w:val="numberedparagraph0"/>
        <w:numPr>
          <w:ilvl w:val="0"/>
          <w:numId w:val="28"/>
        </w:numPr>
        <w:tabs>
          <w:tab w:val="clear" w:pos="1073"/>
        </w:tabs>
        <w:spacing w:before="60" w:after="60" w:line="240" w:lineRule="auto"/>
        <w:ind w:left="567" w:hanging="567"/>
        <w:rPr>
          <w:rFonts w:ascii="Arial" w:hAnsi="Arial" w:cs="Arial"/>
          <w:i/>
          <w:iCs/>
          <w:sz w:val="18"/>
          <w:szCs w:val="18"/>
          <w:lang w:val="nl-NL"/>
        </w:rPr>
      </w:pPr>
      <w:r w:rsidRPr="00BE0587">
        <w:rPr>
          <w:rFonts w:ascii="Arial" w:hAnsi="Arial" w:cs="Arial"/>
          <w:i/>
          <w:iCs/>
          <w:sz w:val="18"/>
          <w:szCs w:val="18"/>
          <w:lang w:val="nl-NL"/>
        </w:rPr>
        <w:t>Việc sử dụng các tổ chức cung cấp dịch vụ, như các trung tâm dịch vụ chung cho tập đoàn;</w:t>
      </w:r>
    </w:p>
    <w:p w14:paraId="51936CD0" w14:textId="77777777" w:rsidR="00085C74" w:rsidRPr="00BE0587" w:rsidRDefault="00085C74" w:rsidP="00BE0587">
      <w:pPr>
        <w:pStyle w:val="numberedparagraph0"/>
        <w:numPr>
          <w:ilvl w:val="0"/>
          <w:numId w:val="28"/>
        </w:numPr>
        <w:tabs>
          <w:tab w:val="clear" w:pos="1073"/>
        </w:tabs>
        <w:spacing w:before="60" w:after="60" w:line="240" w:lineRule="auto"/>
        <w:ind w:left="567" w:hanging="567"/>
        <w:rPr>
          <w:rFonts w:ascii="Arial" w:hAnsi="Arial" w:cs="Arial"/>
          <w:i/>
          <w:iCs/>
          <w:sz w:val="18"/>
          <w:szCs w:val="18"/>
          <w:lang w:val="nl-NL"/>
        </w:rPr>
      </w:pPr>
      <w:r w:rsidRPr="00BE0587">
        <w:rPr>
          <w:rFonts w:ascii="Arial" w:hAnsi="Arial" w:cs="Arial"/>
          <w:i/>
          <w:iCs/>
          <w:sz w:val="18"/>
          <w:szCs w:val="18"/>
          <w:lang w:val="nl-NL"/>
        </w:rPr>
        <w:t>Mô tả các kiểm soát được áp dụng cho cả tập đoàn;</w:t>
      </w:r>
    </w:p>
    <w:p w14:paraId="1FC2363D" w14:textId="77777777" w:rsidR="00085C74" w:rsidRPr="00BE0587" w:rsidRDefault="00085C74" w:rsidP="00BE0587">
      <w:pPr>
        <w:pStyle w:val="numberedparagraph0"/>
        <w:numPr>
          <w:ilvl w:val="0"/>
          <w:numId w:val="28"/>
        </w:numPr>
        <w:tabs>
          <w:tab w:val="clear" w:pos="1073"/>
        </w:tabs>
        <w:spacing w:before="60" w:after="60" w:line="240" w:lineRule="auto"/>
        <w:ind w:left="567" w:hanging="567"/>
        <w:rPr>
          <w:rFonts w:ascii="Arial" w:hAnsi="Arial" w:cs="Arial"/>
          <w:i/>
          <w:iCs/>
          <w:sz w:val="18"/>
          <w:szCs w:val="18"/>
          <w:lang w:val="nl-NL"/>
        </w:rPr>
      </w:pPr>
      <w:r w:rsidRPr="00BE0587">
        <w:rPr>
          <w:rFonts w:ascii="Arial" w:hAnsi="Arial" w:cs="Arial"/>
          <w:i/>
          <w:iCs/>
          <w:sz w:val="18"/>
          <w:szCs w:val="18"/>
          <w:lang w:val="nl-NL"/>
        </w:rPr>
        <w:t>Sự phức tạp của quy trình hợp nhất;</w:t>
      </w:r>
    </w:p>
    <w:p w14:paraId="78A7915B" w14:textId="6D4A3A0C" w:rsidR="00085C74" w:rsidRPr="00BE0587" w:rsidRDefault="00085C74" w:rsidP="00BE0587">
      <w:pPr>
        <w:pStyle w:val="numberedparagraph0"/>
        <w:numPr>
          <w:ilvl w:val="0"/>
          <w:numId w:val="28"/>
        </w:numPr>
        <w:tabs>
          <w:tab w:val="clear" w:pos="1073"/>
        </w:tabs>
        <w:spacing w:before="60" w:after="60" w:line="240" w:lineRule="auto"/>
        <w:ind w:left="567" w:hanging="567"/>
        <w:rPr>
          <w:rFonts w:ascii="Arial" w:hAnsi="Arial" w:cs="Arial"/>
          <w:i/>
          <w:iCs/>
          <w:sz w:val="18"/>
          <w:szCs w:val="18"/>
          <w:lang w:val="nl-NL"/>
        </w:rPr>
      </w:pPr>
      <w:r w:rsidRPr="00BE0587">
        <w:rPr>
          <w:rFonts w:ascii="Arial" w:hAnsi="Arial" w:cs="Arial"/>
          <w:i/>
          <w:iCs/>
          <w:sz w:val="18"/>
          <w:szCs w:val="18"/>
          <w:lang w:val="nl-NL"/>
        </w:rPr>
        <w:t xml:space="preserve">Các </w:t>
      </w:r>
      <w:r w:rsidR="008A4CC2" w:rsidRPr="00BE0587">
        <w:rPr>
          <w:rFonts w:ascii="Arial" w:hAnsi="Arial" w:cs="Arial"/>
          <w:i/>
          <w:iCs/>
          <w:sz w:val="18"/>
          <w:szCs w:val="18"/>
          <w:lang w:val="nl-NL"/>
        </w:rPr>
        <w:t>KTV</w:t>
      </w:r>
      <w:r w:rsidRPr="00BE0587">
        <w:rPr>
          <w:rFonts w:ascii="Arial" w:hAnsi="Arial" w:cs="Arial"/>
          <w:i/>
          <w:iCs/>
          <w:sz w:val="18"/>
          <w:szCs w:val="18"/>
          <w:lang w:val="nl-NL"/>
        </w:rPr>
        <w:t xml:space="preserve"> đơn vị thành viên không thuộc </w:t>
      </w:r>
      <w:r w:rsidR="003304F2">
        <w:rPr>
          <w:rFonts w:ascii="Arial" w:hAnsi="Arial" w:cs="Arial"/>
          <w:i/>
          <w:iCs/>
          <w:sz w:val="18"/>
          <w:szCs w:val="18"/>
          <w:lang w:val="nl-NL"/>
        </w:rPr>
        <w:t>DNKiT</w:t>
      </w:r>
      <w:r w:rsidRPr="00BE0587">
        <w:rPr>
          <w:rFonts w:ascii="Arial" w:hAnsi="Arial" w:cs="Arial"/>
          <w:i/>
          <w:iCs/>
          <w:sz w:val="18"/>
          <w:szCs w:val="18"/>
          <w:lang w:val="nl-NL"/>
        </w:rPr>
        <w:t xml:space="preserve"> tập đoàn hoặc mạng lưới của </w:t>
      </w:r>
      <w:r w:rsidR="003304F2">
        <w:rPr>
          <w:rFonts w:ascii="Arial" w:hAnsi="Arial" w:cs="Arial"/>
          <w:i/>
          <w:iCs/>
          <w:sz w:val="18"/>
          <w:szCs w:val="18"/>
          <w:lang w:val="nl-NL"/>
        </w:rPr>
        <w:t>DNKiT</w:t>
      </w:r>
      <w:r w:rsidRPr="00BE0587">
        <w:rPr>
          <w:rFonts w:ascii="Arial" w:hAnsi="Arial" w:cs="Arial"/>
          <w:i/>
          <w:iCs/>
          <w:sz w:val="18"/>
          <w:szCs w:val="18"/>
          <w:lang w:val="nl-NL"/>
        </w:rPr>
        <w:t xml:space="preserve"> tập đoàn có thực hiện kiểm toán hoặc soát xét thông tin tài chính hoặc </w:t>
      </w:r>
      <w:r w:rsidR="00270CF9">
        <w:rPr>
          <w:rFonts w:ascii="Arial" w:hAnsi="Arial" w:cs="Arial"/>
          <w:i/>
          <w:iCs/>
          <w:sz w:val="18"/>
          <w:szCs w:val="18"/>
          <w:lang w:val="nl-NL"/>
        </w:rPr>
        <w:t>BCTC</w:t>
      </w:r>
      <w:r w:rsidRPr="00BE0587">
        <w:rPr>
          <w:rFonts w:ascii="Arial" w:hAnsi="Arial" w:cs="Arial"/>
          <w:i/>
          <w:iCs/>
          <w:sz w:val="18"/>
          <w:szCs w:val="18"/>
          <w:lang w:val="nl-NL"/>
        </w:rPr>
        <w:t xml:space="preserve"> của bất cứ đơn vị thành viên nào hay không, và lý do </w:t>
      </w:r>
      <w:r w:rsidR="005F70C0">
        <w:rPr>
          <w:rFonts w:ascii="Arial" w:hAnsi="Arial" w:cs="Arial"/>
          <w:i/>
          <w:iCs/>
          <w:sz w:val="18"/>
          <w:szCs w:val="18"/>
          <w:lang w:val="nl-NL"/>
        </w:rPr>
        <w:t>BGĐ</w:t>
      </w:r>
      <w:r w:rsidRPr="00BE0587">
        <w:rPr>
          <w:rFonts w:ascii="Arial" w:hAnsi="Arial" w:cs="Arial"/>
          <w:i/>
          <w:iCs/>
          <w:sz w:val="18"/>
          <w:szCs w:val="18"/>
          <w:lang w:val="nl-NL"/>
        </w:rPr>
        <w:t xml:space="preserve"> tập đoàn chỉ định từ hai </w:t>
      </w:r>
      <w:r w:rsidR="003304F2">
        <w:rPr>
          <w:rFonts w:ascii="Arial" w:hAnsi="Arial" w:cs="Arial"/>
          <w:i/>
          <w:iCs/>
          <w:sz w:val="18"/>
          <w:szCs w:val="18"/>
          <w:lang w:val="nl-NL"/>
        </w:rPr>
        <w:t>DNKiT</w:t>
      </w:r>
      <w:r w:rsidRPr="00BE0587">
        <w:rPr>
          <w:rFonts w:ascii="Arial" w:hAnsi="Arial" w:cs="Arial"/>
          <w:i/>
          <w:iCs/>
          <w:sz w:val="18"/>
          <w:szCs w:val="18"/>
          <w:lang w:val="nl-NL"/>
        </w:rPr>
        <w:t xml:space="preserve"> trở lên cùng kiểm toán tập đoàn;</w:t>
      </w:r>
    </w:p>
    <w:p w14:paraId="4F805009" w14:textId="77777777" w:rsidR="00085C74" w:rsidRPr="00BE0587" w:rsidRDefault="00085C74" w:rsidP="00BE0587">
      <w:pPr>
        <w:pStyle w:val="numberedparagraph0"/>
        <w:numPr>
          <w:ilvl w:val="0"/>
          <w:numId w:val="28"/>
        </w:numPr>
        <w:tabs>
          <w:tab w:val="clear" w:pos="1073"/>
        </w:tabs>
        <w:spacing w:before="60" w:after="60" w:line="240" w:lineRule="auto"/>
        <w:ind w:left="567" w:hanging="567"/>
        <w:rPr>
          <w:rFonts w:ascii="Arial" w:hAnsi="Arial" w:cs="Arial"/>
          <w:i/>
          <w:iCs/>
          <w:sz w:val="18"/>
          <w:szCs w:val="18"/>
          <w:lang w:val="nl-NL"/>
        </w:rPr>
      </w:pPr>
      <w:r w:rsidRPr="00BE0587">
        <w:rPr>
          <w:rFonts w:ascii="Arial" w:hAnsi="Arial" w:cs="Arial"/>
          <w:i/>
          <w:iCs/>
          <w:sz w:val="18"/>
          <w:szCs w:val="18"/>
          <w:lang w:val="nl-NL"/>
        </w:rPr>
        <w:t>Liệu nhóm kiểm toán tập đoàn:</w:t>
      </w:r>
    </w:p>
    <w:p w14:paraId="088B4C67" w14:textId="3B26A638" w:rsidR="00085C74" w:rsidRPr="00BE0587" w:rsidRDefault="00085C74" w:rsidP="00BE0587">
      <w:pPr>
        <w:pStyle w:val="numberedparagraph0"/>
        <w:numPr>
          <w:ilvl w:val="0"/>
          <w:numId w:val="29"/>
        </w:numPr>
        <w:tabs>
          <w:tab w:val="clear" w:pos="2243"/>
        </w:tabs>
        <w:spacing w:before="60" w:after="60" w:line="240" w:lineRule="auto"/>
        <w:ind w:left="851" w:hanging="284"/>
        <w:rPr>
          <w:rFonts w:ascii="Arial" w:hAnsi="Arial" w:cs="Arial"/>
          <w:i/>
          <w:iCs/>
          <w:sz w:val="18"/>
          <w:szCs w:val="18"/>
          <w:lang w:val="nl-NL"/>
        </w:rPr>
      </w:pPr>
      <w:r w:rsidRPr="00BE0587">
        <w:rPr>
          <w:rFonts w:ascii="Arial" w:hAnsi="Arial" w:cs="Arial"/>
          <w:i/>
          <w:iCs/>
          <w:sz w:val="18"/>
          <w:szCs w:val="18"/>
          <w:lang w:val="nl-NL"/>
        </w:rPr>
        <w:t xml:space="preserve">Có được tiếp cận không hạn chế với </w:t>
      </w:r>
      <w:r w:rsidR="008A2C13">
        <w:rPr>
          <w:rFonts w:ascii="Arial" w:hAnsi="Arial" w:cs="Arial"/>
          <w:i/>
          <w:iCs/>
          <w:sz w:val="18"/>
          <w:szCs w:val="18"/>
          <w:lang w:val="nl-NL"/>
        </w:rPr>
        <w:t>BQT</w:t>
      </w:r>
      <w:r w:rsidRPr="00BE0587">
        <w:rPr>
          <w:rFonts w:ascii="Arial" w:hAnsi="Arial" w:cs="Arial"/>
          <w:i/>
          <w:iCs/>
          <w:sz w:val="18"/>
          <w:szCs w:val="18"/>
          <w:lang w:val="nl-NL"/>
        </w:rPr>
        <w:t xml:space="preserve"> và </w:t>
      </w:r>
      <w:r w:rsidR="005F70C0">
        <w:rPr>
          <w:rFonts w:ascii="Arial" w:hAnsi="Arial" w:cs="Arial"/>
          <w:i/>
          <w:iCs/>
          <w:sz w:val="18"/>
          <w:szCs w:val="18"/>
          <w:lang w:val="nl-NL"/>
        </w:rPr>
        <w:t>BGĐ</w:t>
      </w:r>
      <w:r w:rsidRPr="00BE0587">
        <w:rPr>
          <w:rFonts w:ascii="Arial" w:hAnsi="Arial" w:cs="Arial"/>
          <w:i/>
          <w:iCs/>
          <w:sz w:val="18"/>
          <w:szCs w:val="18"/>
          <w:lang w:val="nl-NL"/>
        </w:rPr>
        <w:t xml:space="preserve"> tập đoàn, </w:t>
      </w:r>
      <w:r w:rsidR="005F70C0">
        <w:rPr>
          <w:rFonts w:ascii="Arial" w:hAnsi="Arial" w:cs="Arial"/>
          <w:i/>
          <w:iCs/>
          <w:sz w:val="18"/>
          <w:szCs w:val="18"/>
          <w:lang w:val="nl-NL"/>
        </w:rPr>
        <w:t>BQT</w:t>
      </w:r>
      <w:r w:rsidRPr="00BE0587">
        <w:rPr>
          <w:rFonts w:ascii="Arial" w:hAnsi="Arial" w:cs="Arial"/>
          <w:i/>
          <w:iCs/>
          <w:sz w:val="18"/>
          <w:szCs w:val="18"/>
          <w:lang w:val="nl-NL"/>
        </w:rPr>
        <w:t xml:space="preserve"> và </w:t>
      </w:r>
      <w:r w:rsidR="005F70C0">
        <w:rPr>
          <w:rFonts w:ascii="Arial" w:hAnsi="Arial" w:cs="Arial"/>
          <w:i/>
          <w:iCs/>
          <w:sz w:val="18"/>
          <w:szCs w:val="18"/>
          <w:lang w:val="nl-NL"/>
        </w:rPr>
        <w:t>BGĐ</w:t>
      </w:r>
      <w:r w:rsidRPr="00BE0587">
        <w:rPr>
          <w:rFonts w:ascii="Arial" w:hAnsi="Arial" w:cs="Arial"/>
          <w:i/>
          <w:iCs/>
          <w:sz w:val="18"/>
          <w:szCs w:val="18"/>
          <w:lang w:val="nl-NL"/>
        </w:rPr>
        <w:t xml:space="preserve"> đơn vị thành viên, thông tin của đơn vị thành viên, và các </w:t>
      </w:r>
      <w:r w:rsidR="00270CF9">
        <w:rPr>
          <w:rFonts w:ascii="Arial" w:hAnsi="Arial" w:cs="Arial"/>
          <w:i/>
          <w:iCs/>
          <w:sz w:val="18"/>
          <w:szCs w:val="18"/>
          <w:lang w:val="nl-NL"/>
        </w:rPr>
        <w:t>KTV</w:t>
      </w:r>
      <w:r w:rsidRPr="00BE0587">
        <w:rPr>
          <w:rFonts w:ascii="Arial" w:hAnsi="Arial" w:cs="Arial"/>
          <w:i/>
          <w:iCs/>
          <w:sz w:val="18"/>
          <w:szCs w:val="18"/>
          <w:lang w:val="nl-NL"/>
        </w:rPr>
        <w:t xml:space="preserve"> đơn vị thành viên (bao gồm các tài liệu, </w:t>
      </w:r>
      <w:r w:rsidR="000C751A">
        <w:rPr>
          <w:rFonts w:ascii="Arial" w:hAnsi="Arial" w:cs="Arial"/>
          <w:i/>
          <w:iCs/>
          <w:sz w:val="18"/>
          <w:szCs w:val="18"/>
          <w:lang w:val="nl-NL"/>
        </w:rPr>
        <w:t>HSKiT</w:t>
      </w:r>
      <w:r w:rsidRPr="00BE0587">
        <w:rPr>
          <w:rFonts w:ascii="Arial" w:hAnsi="Arial" w:cs="Arial"/>
          <w:i/>
          <w:iCs/>
          <w:sz w:val="18"/>
          <w:szCs w:val="18"/>
          <w:lang w:val="nl-NL"/>
        </w:rPr>
        <w:t xml:space="preserve"> liên quan mà nhóm kiểm toán tập đoàn yêu cầu) hay không;</w:t>
      </w:r>
    </w:p>
    <w:p w14:paraId="0CF6AE5B" w14:textId="54C37F85" w:rsidR="00085C74" w:rsidRPr="00BE0587" w:rsidRDefault="00085C74" w:rsidP="00BE0587">
      <w:pPr>
        <w:pStyle w:val="numberedparagraph0"/>
        <w:numPr>
          <w:ilvl w:val="0"/>
          <w:numId w:val="29"/>
        </w:numPr>
        <w:tabs>
          <w:tab w:val="clear" w:pos="2243"/>
        </w:tabs>
        <w:spacing w:before="60" w:after="60" w:line="240" w:lineRule="auto"/>
        <w:ind w:left="851" w:hanging="284"/>
        <w:rPr>
          <w:rFonts w:ascii="Arial" w:hAnsi="Arial" w:cs="Arial"/>
          <w:i/>
          <w:iCs/>
          <w:sz w:val="18"/>
          <w:szCs w:val="18"/>
          <w:lang w:val="nl-NL"/>
        </w:rPr>
      </w:pPr>
      <w:r w:rsidRPr="00BE0587">
        <w:rPr>
          <w:rFonts w:ascii="Arial" w:hAnsi="Arial" w:cs="Arial"/>
          <w:i/>
          <w:iCs/>
          <w:sz w:val="18"/>
          <w:szCs w:val="18"/>
          <w:lang w:val="nl-NL"/>
        </w:rPr>
        <w:t xml:space="preserve">Có thể thực hiện các thủ tục kiểm toán cần thiết đối với thông tin tài chính hoặc </w:t>
      </w:r>
      <w:r w:rsidR="00270CF9">
        <w:rPr>
          <w:rFonts w:ascii="Arial" w:hAnsi="Arial" w:cs="Arial"/>
          <w:i/>
          <w:iCs/>
          <w:sz w:val="18"/>
          <w:szCs w:val="18"/>
          <w:lang w:val="nl-NL"/>
        </w:rPr>
        <w:t>BCTC</w:t>
      </w:r>
      <w:r w:rsidRPr="00BE0587">
        <w:rPr>
          <w:rFonts w:ascii="Arial" w:hAnsi="Arial" w:cs="Arial"/>
          <w:i/>
          <w:iCs/>
          <w:sz w:val="18"/>
          <w:szCs w:val="18"/>
          <w:lang w:val="nl-NL"/>
        </w:rPr>
        <w:t xml:space="preserve"> của các đơn vị thành viên hay không.</w:t>
      </w:r>
      <w:r w:rsidR="009C3E5C" w:rsidRPr="00BE0587">
        <w:rPr>
          <w:rFonts w:ascii="Arial" w:hAnsi="Arial" w:cs="Arial"/>
          <w:i/>
          <w:iCs/>
          <w:sz w:val="18"/>
          <w:szCs w:val="18"/>
          <w:lang w:val="nl-NL"/>
        </w:rPr>
        <w:t>”</w:t>
      </w:r>
    </w:p>
    <w:p w14:paraId="20BEA9C0" w14:textId="3458F897" w:rsidR="000A7F86" w:rsidRPr="00BE0587" w:rsidRDefault="000A7F86" w:rsidP="00BE0587">
      <w:pPr>
        <w:widowControl w:val="0"/>
        <w:spacing w:before="60" w:after="60"/>
        <w:jc w:val="both"/>
        <w:rPr>
          <w:rFonts w:ascii="Arial" w:hAnsi="Arial" w:cs="Arial"/>
          <w:i/>
          <w:iCs/>
          <w:sz w:val="18"/>
          <w:szCs w:val="18"/>
          <w:lang w:val="vi-VN"/>
        </w:rPr>
      </w:pPr>
      <w:r w:rsidRPr="00BE0587">
        <w:rPr>
          <w:rFonts w:ascii="Arial" w:hAnsi="Arial" w:cs="Arial"/>
          <w:sz w:val="18"/>
          <w:szCs w:val="18"/>
          <w:lang w:val="vi-VN"/>
        </w:rPr>
        <w:t>Đoạn A12, CMKiT số 600 hướng dẫn</w:t>
      </w:r>
      <w:r w:rsidR="00013535" w:rsidRPr="00BE0587">
        <w:rPr>
          <w:rFonts w:ascii="Arial" w:hAnsi="Arial" w:cs="Arial"/>
          <w:sz w:val="18"/>
          <w:szCs w:val="18"/>
          <w:lang w:val="nl-NL"/>
        </w:rPr>
        <w:t>:</w:t>
      </w:r>
      <w:r w:rsidRPr="00BE0587">
        <w:rPr>
          <w:rFonts w:ascii="Arial" w:hAnsi="Arial" w:cs="Arial"/>
          <w:sz w:val="18"/>
          <w:szCs w:val="18"/>
          <w:lang w:val="vi-VN"/>
        </w:rPr>
        <w:t xml:space="preserve"> </w:t>
      </w:r>
      <w:r w:rsidR="00013535" w:rsidRPr="00BE0587">
        <w:rPr>
          <w:rFonts w:ascii="Arial" w:hAnsi="Arial" w:cs="Arial"/>
          <w:sz w:val="18"/>
          <w:szCs w:val="18"/>
          <w:lang w:val="nl-NL"/>
        </w:rPr>
        <w:t>“</w:t>
      </w:r>
      <w:r w:rsidR="00013535" w:rsidRPr="00BE0587">
        <w:rPr>
          <w:rFonts w:ascii="Arial" w:hAnsi="Arial" w:cs="Arial"/>
          <w:i/>
          <w:iCs/>
          <w:sz w:val="18"/>
          <w:szCs w:val="18"/>
          <w:lang w:val="nl-NL"/>
        </w:rPr>
        <w:t>T</w:t>
      </w:r>
      <w:r w:rsidRPr="00BE0587">
        <w:rPr>
          <w:rFonts w:ascii="Arial" w:hAnsi="Arial" w:cs="Arial"/>
          <w:i/>
          <w:iCs/>
          <w:sz w:val="18"/>
          <w:szCs w:val="18"/>
          <w:lang w:val="vi-VN"/>
        </w:rPr>
        <w:t xml:space="preserve">rong trường hợp duy trì </w:t>
      </w:r>
      <w:r w:rsidR="00055596" w:rsidRPr="00BE0587">
        <w:rPr>
          <w:rFonts w:ascii="Arial" w:hAnsi="Arial" w:cs="Arial"/>
          <w:i/>
          <w:iCs/>
          <w:sz w:val="18"/>
          <w:szCs w:val="18"/>
          <w:lang w:val="vi-VN"/>
        </w:rPr>
        <w:t>HĐKiT</w:t>
      </w:r>
      <w:r w:rsidRPr="00BE0587">
        <w:rPr>
          <w:rFonts w:ascii="Arial" w:hAnsi="Arial" w:cs="Arial"/>
          <w:i/>
          <w:iCs/>
          <w:sz w:val="18"/>
          <w:szCs w:val="18"/>
          <w:lang w:val="vi-VN"/>
        </w:rPr>
        <w:t xml:space="preserve"> với khách hàng, khả năng thu thập đầy đủ bằng chứng kiểm toán th</w:t>
      </w:r>
      <w:r w:rsidR="00C25F80">
        <w:rPr>
          <w:rFonts w:ascii="Arial" w:hAnsi="Arial" w:cs="Arial"/>
          <w:i/>
          <w:iCs/>
          <w:sz w:val="18"/>
          <w:szCs w:val="18"/>
        </w:rPr>
        <w:t>í</w:t>
      </w:r>
      <w:r w:rsidRPr="00BE0587">
        <w:rPr>
          <w:rFonts w:ascii="Arial" w:hAnsi="Arial" w:cs="Arial"/>
          <w:i/>
          <w:iCs/>
          <w:sz w:val="18"/>
          <w:szCs w:val="18"/>
          <w:lang w:val="vi-VN"/>
        </w:rPr>
        <w:t>ch hợp của nhóm kiểm toán tập đoàn có thể bị ảnh hưởng bởi các thay đổi đáng kể</w:t>
      </w:r>
      <w:r w:rsidR="00F54276" w:rsidRPr="00BE0587">
        <w:rPr>
          <w:rFonts w:ascii="Arial" w:hAnsi="Arial" w:cs="Arial"/>
          <w:i/>
          <w:iCs/>
          <w:sz w:val="18"/>
          <w:szCs w:val="18"/>
          <w:lang w:val="nl-NL"/>
        </w:rPr>
        <w:t>, ví dụ</w:t>
      </w:r>
      <w:r w:rsidRPr="00BE0587">
        <w:rPr>
          <w:rFonts w:ascii="Arial" w:hAnsi="Arial" w:cs="Arial"/>
          <w:i/>
          <w:iCs/>
          <w:sz w:val="18"/>
          <w:szCs w:val="18"/>
          <w:lang w:val="vi-VN"/>
        </w:rPr>
        <w:t>:</w:t>
      </w:r>
    </w:p>
    <w:p w14:paraId="4D82DEE6" w14:textId="323F56FD" w:rsidR="000A7F86" w:rsidRPr="00BE0587" w:rsidRDefault="000A7F86" w:rsidP="00BE0587">
      <w:pPr>
        <w:widowControl w:val="0"/>
        <w:numPr>
          <w:ilvl w:val="0"/>
          <w:numId w:val="17"/>
        </w:numPr>
        <w:spacing w:before="60" w:after="60"/>
        <w:ind w:left="426" w:hanging="426"/>
        <w:jc w:val="both"/>
        <w:rPr>
          <w:rFonts w:ascii="Arial" w:hAnsi="Arial" w:cs="Arial"/>
          <w:i/>
          <w:iCs/>
          <w:sz w:val="18"/>
          <w:szCs w:val="18"/>
          <w:lang w:val="vi-VN"/>
        </w:rPr>
      </w:pPr>
      <w:r w:rsidRPr="00BE0587">
        <w:rPr>
          <w:rFonts w:ascii="Arial" w:hAnsi="Arial" w:cs="Arial"/>
          <w:i/>
          <w:iCs/>
          <w:sz w:val="18"/>
          <w:szCs w:val="18"/>
          <w:lang w:val="vi-VN"/>
        </w:rPr>
        <w:t xml:space="preserve">Thay đổi về cơ cấu tập đoàn (ví dụ, mở rộng, thanh lý, tái cơ cấu, hoặc thay đổi trong cách thức tổ chức hệ thống lập và trình bày </w:t>
      </w:r>
      <w:r w:rsidR="00055596" w:rsidRPr="00BE0587">
        <w:rPr>
          <w:rFonts w:ascii="Arial" w:hAnsi="Arial" w:cs="Arial"/>
          <w:i/>
          <w:iCs/>
          <w:sz w:val="18"/>
          <w:szCs w:val="18"/>
          <w:lang w:val="vi-VN"/>
        </w:rPr>
        <w:t>BCTC</w:t>
      </w:r>
      <w:r w:rsidRPr="00BE0587">
        <w:rPr>
          <w:rFonts w:ascii="Arial" w:hAnsi="Arial" w:cs="Arial"/>
          <w:i/>
          <w:iCs/>
          <w:sz w:val="18"/>
          <w:szCs w:val="18"/>
          <w:lang w:val="vi-VN"/>
        </w:rPr>
        <w:t xml:space="preserve"> tập đoàn);</w:t>
      </w:r>
    </w:p>
    <w:p w14:paraId="30AE0794" w14:textId="77777777" w:rsidR="000A7F86" w:rsidRPr="00BE0587" w:rsidRDefault="000A7F86" w:rsidP="00BE0587">
      <w:pPr>
        <w:widowControl w:val="0"/>
        <w:numPr>
          <w:ilvl w:val="0"/>
          <w:numId w:val="17"/>
        </w:numPr>
        <w:spacing w:before="60" w:after="60"/>
        <w:ind w:left="426" w:hanging="426"/>
        <w:jc w:val="both"/>
        <w:rPr>
          <w:rFonts w:ascii="Arial" w:hAnsi="Arial" w:cs="Arial"/>
          <w:i/>
          <w:iCs/>
          <w:sz w:val="18"/>
          <w:szCs w:val="18"/>
          <w:lang w:val="vi-VN"/>
        </w:rPr>
      </w:pPr>
      <w:r w:rsidRPr="00BE0587">
        <w:rPr>
          <w:rFonts w:ascii="Arial" w:hAnsi="Arial" w:cs="Arial"/>
          <w:i/>
          <w:iCs/>
          <w:sz w:val="18"/>
          <w:szCs w:val="18"/>
          <w:lang w:val="vi-VN"/>
        </w:rPr>
        <w:t>Thay đổi trong các hoạt động kinh doanh của các đơn vị thành viên có ảnh hưởng đáng kể đến tập đoàn;</w:t>
      </w:r>
    </w:p>
    <w:p w14:paraId="1F65936E" w14:textId="72BC5153" w:rsidR="000A7F86" w:rsidRPr="00BE0587" w:rsidRDefault="000A7F86" w:rsidP="00BE0587">
      <w:pPr>
        <w:widowControl w:val="0"/>
        <w:numPr>
          <w:ilvl w:val="0"/>
          <w:numId w:val="17"/>
        </w:numPr>
        <w:spacing w:before="60" w:after="60"/>
        <w:ind w:left="426" w:hanging="426"/>
        <w:jc w:val="both"/>
        <w:rPr>
          <w:rFonts w:ascii="Arial" w:hAnsi="Arial" w:cs="Arial"/>
          <w:i/>
          <w:iCs/>
          <w:sz w:val="18"/>
          <w:szCs w:val="18"/>
          <w:lang w:val="vi-VN"/>
        </w:rPr>
      </w:pPr>
      <w:r w:rsidRPr="00BE0587">
        <w:rPr>
          <w:rFonts w:ascii="Arial" w:hAnsi="Arial" w:cs="Arial"/>
          <w:i/>
          <w:iCs/>
          <w:sz w:val="18"/>
          <w:szCs w:val="18"/>
          <w:lang w:val="vi-VN"/>
        </w:rPr>
        <w:t xml:space="preserve">Thay đổi về cơ cấu và thành phần </w:t>
      </w:r>
      <w:r w:rsidR="00055596" w:rsidRPr="00BE0587">
        <w:rPr>
          <w:rFonts w:ascii="Arial" w:hAnsi="Arial" w:cs="Arial"/>
          <w:i/>
          <w:iCs/>
          <w:sz w:val="18"/>
          <w:szCs w:val="18"/>
          <w:lang w:val="vi-VN"/>
        </w:rPr>
        <w:t>BQT</w:t>
      </w:r>
      <w:r w:rsidRPr="00BE0587">
        <w:rPr>
          <w:rFonts w:ascii="Arial" w:hAnsi="Arial" w:cs="Arial"/>
          <w:i/>
          <w:iCs/>
          <w:sz w:val="18"/>
          <w:szCs w:val="18"/>
          <w:lang w:val="vi-VN"/>
        </w:rPr>
        <w:t xml:space="preserve"> và </w:t>
      </w:r>
      <w:r w:rsidR="00055596" w:rsidRPr="00BE0587">
        <w:rPr>
          <w:rFonts w:ascii="Arial" w:hAnsi="Arial" w:cs="Arial"/>
          <w:i/>
          <w:iCs/>
          <w:sz w:val="18"/>
          <w:szCs w:val="18"/>
          <w:lang w:val="vi-VN"/>
        </w:rPr>
        <w:t>BGĐ</w:t>
      </w:r>
      <w:r w:rsidRPr="00BE0587">
        <w:rPr>
          <w:rFonts w:ascii="Arial" w:hAnsi="Arial" w:cs="Arial"/>
          <w:i/>
          <w:iCs/>
          <w:sz w:val="18"/>
          <w:szCs w:val="18"/>
          <w:lang w:val="vi-VN"/>
        </w:rPr>
        <w:t xml:space="preserve"> tập đoàn, hoặc </w:t>
      </w:r>
      <w:r w:rsidR="00055596" w:rsidRPr="00BE0587">
        <w:rPr>
          <w:rFonts w:ascii="Arial" w:hAnsi="Arial" w:cs="Arial"/>
          <w:i/>
          <w:iCs/>
          <w:sz w:val="18"/>
          <w:szCs w:val="18"/>
          <w:lang w:val="vi-VN"/>
        </w:rPr>
        <w:t>BQT</w:t>
      </w:r>
      <w:r w:rsidRPr="00BE0587">
        <w:rPr>
          <w:rFonts w:ascii="Arial" w:hAnsi="Arial" w:cs="Arial"/>
          <w:i/>
          <w:iCs/>
          <w:sz w:val="18"/>
          <w:szCs w:val="18"/>
          <w:lang w:val="vi-VN"/>
        </w:rPr>
        <w:t xml:space="preserve"> và </w:t>
      </w:r>
      <w:r w:rsidR="00055596" w:rsidRPr="00BE0587">
        <w:rPr>
          <w:rFonts w:ascii="Arial" w:hAnsi="Arial" w:cs="Arial"/>
          <w:i/>
          <w:iCs/>
          <w:sz w:val="18"/>
          <w:szCs w:val="18"/>
          <w:lang w:val="vi-VN"/>
        </w:rPr>
        <w:t>BGĐ</w:t>
      </w:r>
      <w:r w:rsidRPr="00BE0587">
        <w:rPr>
          <w:rFonts w:ascii="Arial" w:hAnsi="Arial" w:cs="Arial"/>
          <w:i/>
          <w:iCs/>
          <w:sz w:val="18"/>
          <w:szCs w:val="18"/>
          <w:lang w:val="vi-VN"/>
        </w:rPr>
        <w:t xml:space="preserve"> của các đơn vị thành viên quan trọng;</w:t>
      </w:r>
    </w:p>
    <w:p w14:paraId="16D5B490" w14:textId="453C4DD7" w:rsidR="000A7F86" w:rsidRPr="00BE0587" w:rsidRDefault="000A7F86" w:rsidP="00BE0587">
      <w:pPr>
        <w:widowControl w:val="0"/>
        <w:numPr>
          <w:ilvl w:val="0"/>
          <w:numId w:val="17"/>
        </w:numPr>
        <w:spacing w:before="60" w:after="60"/>
        <w:ind w:left="426" w:hanging="426"/>
        <w:jc w:val="both"/>
        <w:rPr>
          <w:rFonts w:ascii="Arial" w:hAnsi="Arial" w:cs="Arial"/>
          <w:i/>
          <w:iCs/>
          <w:sz w:val="18"/>
          <w:szCs w:val="18"/>
          <w:lang w:val="vi-VN"/>
        </w:rPr>
      </w:pPr>
      <w:r w:rsidRPr="00BE0587">
        <w:rPr>
          <w:rFonts w:ascii="Arial" w:hAnsi="Arial" w:cs="Arial"/>
          <w:i/>
          <w:iCs/>
          <w:sz w:val="18"/>
          <w:szCs w:val="18"/>
          <w:lang w:val="vi-VN"/>
        </w:rPr>
        <w:t xml:space="preserve">Những mối quan tâm của nhóm kiểm toán tập đoàn về tính chính trực và năng lực chuyên môn của </w:t>
      </w:r>
      <w:r w:rsidR="00055596" w:rsidRPr="00BE0587">
        <w:rPr>
          <w:rFonts w:ascii="Arial" w:hAnsi="Arial" w:cs="Arial"/>
          <w:i/>
          <w:iCs/>
          <w:sz w:val="18"/>
          <w:szCs w:val="18"/>
          <w:lang w:val="vi-VN"/>
        </w:rPr>
        <w:t>BGĐ</w:t>
      </w:r>
      <w:r w:rsidRPr="00BE0587">
        <w:rPr>
          <w:rFonts w:ascii="Arial" w:hAnsi="Arial" w:cs="Arial"/>
          <w:i/>
          <w:iCs/>
          <w:sz w:val="18"/>
          <w:szCs w:val="18"/>
          <w:lang w:val="vi-VN"/>
        </w:rPr>
        <w:t xml:space="preserve"> tập đoàn hoặc đơn vị thành viên;</w:t>
      </w:r>
    </w:p>
    <w:p w14:paraId="1F7CA45F" w14:textId="77777777" w:rsidR="000A7F86" w:rsidRPr="00BE0587" w:rsidRDefault="000A7F86" w:rsidP="00BE0587">
      <w:pPr>
        <w:widowControl w:val="0"/>
        <w:numPr>
          <w:ilvl w:val="0"/>
          <w:numId w:val="17"/>
        </w:numPr>
        <w:spacing w:before="60" w:after="60"/>
        <w:ind w:left="426" w:hanging="426"/>
        <w:jc w:val="both"/>
        <w:rPr>
          <w:rFonts w:ascii="Arial" w:hAnsi="Arial" w:cs="Arial"/>
          <w:i/>
          <w:iCs/>
          <w:sz w:val="18"/>
          <w:szCs w:val="18"/>
          <w:lang w:val="vi-VN"/>
        </w:rPr>
      </w:pPr>
      <w:r w:rsidRPr="00BE0587">
        <w:rPr>
          <w:rFonts w:ascii="Arial" w:hAnsi="Arial" w:cs="Arial"/>
          <w:i/>
          <w:iCs/>
          <w:sz w:val="18"/>
          <w:szCs w:val="18"/>
          <w:lang w:val="vi-VN"/>
        </w:rPr>
        <w:t>Thay đổi trong các kiểm soát được áp dụng cho cả tập đoàn;</w:t>
      </w:r>
    </w:p>
    <w:p w14:paraId="0BBAA2DD" w14:textId="57E99B54" w:rsidR="000A7F86" w:rsidRPr="00BE0587" w:rsidRDefault="000A7F86" w:rsidP="00BE0587">
      <w:pPr>
        <w:widowControl w:val="0"/>
        <w:numPr>
          <w:ilvl w:val="0"/>
          <w:numId w:val="17"/>
        </w:numPr>
        <w:spacing w:before="60" w:after="60"/>
        <w:ind w:left="426" w:hanging="426"/>
        <w:jc w:val="both"/>
        <w:rPr>
          <w:rFonts w:ascii="Arial" w:hAnsi="Arial" w:cs="Arial"/>
          <w:i/>
          <w:iCs/>
          <w:sz w:val="18"/>
          <w:szCs w:val="18"/>
          <w:lang w:val="vi-VN"/>
        </w:rPr>
      </w:pPr>
      <w:r w:rsidRPr="00BE0587">
        <w:rPr>
          <w:rFonts w:ascii="Arial" w:hAnsi="Arial" w:cs="Arial"/>
          <w:i/>
          <w:iCs/>
          <w:sz w:val="18"/>
          <w:szCs w:val="18"/>
          <w:lang w:val="vi-VN"/>
        </w:rPr>
        <w:t xml:space="preserve">Thay đổi trong khuôn khổ về lập và trình bày </w:t>
      </w:r>
      <w:r w:rsidR="00055596" w:rsidRPr="00BE0587">
        <w:rPr>
          <w:rFonts w:ascii="Arial" w:hAnsi="Arial" w:cs="Arial"/>
          <w:i/>
          <w:iCs/>
          <w:sz w:val="18"/>
          <w:szCs w:val="18"/>
          <w:lang w:val="vi-VN"/>
        </w:rPr>
        <w:t>BCTC</w:t>
      </w:r>
      <w:r w:rsidRPr="00BE0587">
        <w:rPr>
          <w:rFonts w:ascii="Arial" w:hAnsi="Arial" w:cs="Arial"/>
          <w:i/>
          <w:iCs/>
          <w:sz w:val="18"/>
          <w:szCs w:val="18"/>
          <w:lang w:val="vi-VN"/>
        </w:rPr>
        <w:t xml:space="preserve"> được áp dụng</w:t>
      </w:r>
      <w:r w:rsidR="00013535" w:rsidRPr="00BE0587">
        <w:rPr>
          <w:rFonts w:ascii="Arial" w:hAnsi="Arial" w:cs="Arial"/>
          <w:i/>
          <w:iCs/>
          <w:sz w:val="18"/>
          <w:szCs w:val="18"/>
          <w:lang w:val="vi-VN"/>
        </w:rPr>
        <w:t>.”</w:t>
      </w:r>
    </w:p>
    <w:p w14:paraId="5F36B938" w14:textId="74DF4685" w:rsidR="00B77D80" w:rsidRPr="00BE0587" w:rsidRDefault="00B77D80" w:rsidP="00BE0587">
      <w:pPr>
        <w:widowControl w:val="0"/>
        <w:spacing w:before="60" w:after="60"/>
        <w:jc w:val="both"/>
        <w:rPr>
          <w:rFonts w:ascii="Arial" w:hAnsi="Arial" w:cs="Arial"/>
          <w:sz w:val="18"/>
          <w:szCs w:val="18"/>
          <w:lang w:val="vi-VN"/>
        </w:rPr>
      </w:pPr>
      <w:r w:rsidRPr="00BE0587">
        <w:rPr>
          <w:rFonts w:ascii="Arial" w:hAnsi="Arial" w:cs="Arial"/>
          <w:sz w:val="18"/>
          <w:szCs w:val="18"/>
          <w:lang w:val="vi-VN"/>
        </w:rPr>
        <w:t xml:space="preserve">Người thực hiện </w:t>
      </w:r>
      <w:r w:rsidR="009F62CF" w:rsidRPr="00BE0587">
        <w:rPr>
          <w:rFonts w:ascii="Arial" w:hAnsi="Arial" w:cs="Arial"/>
          <w:sz w:val="18"/>
          <w:szCs w:val="18"/>
          <w:lang w:val="vi-VN"/>
        </w:rPr>
        <w:t xml:space="preserve">mẫu </w:t>
      </w:r>
      <w:r w:rsidRPr="00BE0587">
        <w:rPr>
          <w:rFonts w:ascii="Arial" w:hAnsi="Arial" w:cs="Arial"/>
          <w:sz w:val="18"/>
          <w:szCs w:val="18"/>
          <w:lang w:val="vi-VN"/>
        </w:rPr>
        <w:t xml:space="preserve">này là </w:t>
      </w:r>
      <w:r w:rsidR="004134E1" w:rsidRPr="00BE0587">
        <w:rPr>
          <w:rFonts w:ascii="Arial" w:hAnsi="Arial" w:cs="Arial"/>
          <w:sz w:val="18"/>
          <w:szCs w:val="18"/>
          <w:lang w:val="vi-VN"/>
        </w:rPr>
        <w:t>c</w:t>
      </w:r>
      <w:r w:rsidRPr="00BE0587">
        <w:rPr>
          <w:rFonts w:ascii="Arial" w:hAnsi="Arial" w:cs="Arial"/>
          <w:sz w:val="18"/>
          <w:szCs w:val="18"/>
          <w:lang w:val="vi-VN"/>
        </w:rPr>
        <w:t xml:space="preserve">hủ nhiệm kiểm toán </w:t>
      </w:r>
      <w:r w:rsidR="00302718" w:rsidRPr="00BE0587">
        <w:rPr>
          <w:rFonts w:ascii="Arial" w:hAnsi="Arial" w:cs="Arial"/>
          <w:sz w:val="18"/>
          <w:szCs w:val="18"/>
          <w:lang w:val="vi-VN"/>
        </w:rPr>
        <w:t xml:space="preserve">cuộc kiểm toán BCTC tập đoàn </w:t>
      </w:r>
      <w:r w:rsidRPr="00BE0587">
        <w:rPr>
          <w:rFonts w:ascii="Arial" w:hAnsi="Arial" w:cs="Arial"/>
          <w:sz w:val="18"/>
          <w:szCs w:val="18"/>
          <w:lang w:val="vi-VN"/>
        </w:rPr>
        <w:t xml:space="preserve">và người phê duyệt là </w:t>
      </w:r>
      <w:r w:rsidR="004134E1" w:rsidRPr="00BE0587">
        <w:rPr>
          <w:rFonts w:ascii="Arial" w:hAnsi="Arial" w:cs="Arial"/>
          <w:sz w:val="18"/>
          <w:szCs w:val="18"/>
          <w:lang w:val="vi-VN"/>
        </w:rPr>
        <w:t>t</w:t>
      </w:r>
      <w:r w:rsidRPr="00BE0587">
        <w:rPr>
          <w:rFonts w:ascii="Arial" w:hAnsi="Arial" w:cs="Arial"/>
          <w:sz w:val="18"/>
          <w:szCs w:val="18"/>
          <w:lang w:val="vi-VN"/>
        </w:rPr>
        <w:t>hành viên BGĐ phụ trách tổng thể cuộc kiểm toán</w:t>
      </w:r>
      <w:r w:rsidR="00302718" w:rsidRPr="00BE0587">
        <w:rPr>
          <w:rFonts w:ascii="Arial" w:hAnsi="Arial" w:cs="Arial"/>
          <w:sz w:val="18"/>
          <w:szCs w:val="18"/>
          <w:lang w:val="vi-VN"/>
        </w:rPr>
        <w:t xml:space="preserve"> BCTC tập đoàn</w:t>
      </w:r>
      <w:r w:rsidRPr="00BE0587">
        <w:rPr>
          <w:rFonts w:ascii="Arial" w:hAnsi="Arial" w:cs="Arial"/>
          <w:sz w:val="18"/>
          <w:szCs w:val="18"/>
          <w:lang w:val="vi-VN"/>
        </w:rPr>
        <w:t xml:space="preserve">. </w:t>
      </w:r>
      <w:r w:rsidR="00B72079" w:rsidRPr="00BE0587">
        <w:rPr>
          <w:rFonts w:ascii="Arial" w:hAnsi="Arial" w:cs="Arial"/>
          <w:sz w:val="18"/>
          <w:szCs w:val="18"/>
          <w:lang w:val="vi-VN"/>
        </w:rPr>
        <w:t xml:space="preserve">Thành viên BGĐ phụ trách tổng thể cuộc kiểm toán BCTC tập đoàn phải đảm bảo đã áp dụng các thủ tục về chấp nhận, duy trì quan hệ khách hàng và HĐKiT và phải chứng minh các kết luận đưa ra là phù hợp. </w:t>
      </w:r>
      <w:r w:rsidRPr="00BE0587">
        <w:rPr>
          <w:rFonts w:ascii="Arial" w:hAnsi="Arial" w:cs="Arial"/>
          <w:sz w:val="18"/>
          <w:szCs w:val="18"/>
          <w:lang w:val="vi-VN"/>
        </w:rPr>
        <w:t xml:space="preserve">Trường hợp hợp đồng được đánh giá là rủi ro cao, nên có sự tham khảo ý kiến của </w:t>
      </w:r>
      <w:r w:rsidR="004134E1" w:rsidRPr="00BE0587">
        <w:rPr>
          <w:rFonts w:ascii="Arial" w:hAnsi="Arial" w:cs="Arial"/>
          <w:sz w:val="18"/>
          <w:szCs w:val="18"/>
          <w:lang w:val="vi-VN"/>
        </w:rPr>
        <w:t>t</w:t>
      </w:r>
      <w:r w:rsidRPr="00BE0587">
        <w:rPr>
          <w:rFonts w:ascii="Arial" w:hAnsi="Arial" w:cs="Arial"/>
          <w:sz w:val="18"/>
          <w:szCs w:val="18"/>
          <w:lang w:val="vi-VN"/>
        </w:rPr>
        <w:t xml:space="preserve">hành viên BGĐ khác (hoặc toàn bộ BGĐ) trước khi chấp </w:t>
      </w:r>
      <w:r w:rsidR="00996AD6" w:rsidRPr="00B91295">
        <w:rPr>
          <w:rFonts w:ascii="Arial" w:hAnsi="Arial" w:cs="Arial"/>
          <w:sz w:val="18"/>
          <w:szCs w:val="18"/>
          <w:lang w:val="vi-VN"/>
        </w:rPr>
        <w:t>nhận</w:t>
      </w:r>
      <w:r w:rsidRPr="00BE0587">
        <w:rPr>
          <w:rFonts w:ascii="Arial" w:hAnsi="Arial" w:cs="Arial"/>
          <w:sz w:val="18"/>
          <w:szCs w:val="18"/>
          <w:lang w:val="vi-VN"/>
        </w:rPr>
        <w:t xml:space="preserve"> khách hàng. Điều này tùy thuộc vào chính sách quản lý chất lượng kiểm toán của từng DNKiT.</w:t>
      </w:r>
    </w:p>
    <w:p w14:paraId="516C853D" w14:textId="77777777" w:rsidR="00B77D80" w:rsidRPr="00BE0587" w:rsidRDefault="00B77D80" w:rsidP="00BE0587">
      <w:pPr>
        <w:widowControl w:val="0"/>
        <w:spacing w:before="60" w:after="60"/>
        <w:jc w:val="both"/>
        <w:rPr>
          <w:rFonts w:ascii="Arial" w:hAnsi="Arial" w:cs="Arial"/>
          <w:b/>
          <w:i/>
          <w:sz w:val="18"/>
          <w:szCs w:val="18"/>
          <w:lang w:val="vi-VN"/>
        </w:rPr>
      </w:pPr>
      <w:r w:rsidRPr="00BE0587">
        <w:rPr>
          <w:rFonts w:ascii="Arial" w:hAnsi="Arial" w:cs="Arial"/>
          <w:b/>
          <w:i/>
          <w:sz w:val="18"/>
          <w:szCs w:val="18"/>
          <w:lang w:val="vi-VN"/>
        </w:rPr>
        <w:t>Thời điểm thực hiện</w:t>
      </w:r>
    </w:p>
    <w:p w14:paraId="4B406494" w14:textId="6AFFEE9A" w:rsidR="00B77D80" w:rsidRPr="00BE0587" w:rsidRDefault="00B77D80" w:rsidP="00BE0587">
      <w:pPr>
        <w:widowControl w:val="0"/>
        <w:spacing w:before="60" w:after="60"/>
        <w:jc w:val="both"/>
        <w:rPr>
          <w:rFonts w:ascii="Arial" w:hAnsi="Arial" w:cs="Arial"/>
          <w:sz w:val="18"/>
          <w:szCs w:val="18"/>
          <w:lang w:val="vi-VN"/>
        </w:rPr>
      </w:pPr>
      <w:r w:rsidRPr="00BE0587">
        <w:rPr>
          <w:rFonts w:ascii="Arial" w:hAnsi="Arial" w:cs="Arial"/>
          <w:sz w:val="18"/>
          <w:szCs w:val="18"/>
          <w:lang w:val="vi-VN"/>
        </w:rPr>
        <w:t>Mẫu này cần được lập và phê</w:t>
      </w:r>
      <w:r w:rsidR="001D354C" w:rsidRPr="00BE0587">
        <w:rPr>
          <w:rFonts w:ascii="Arial" w:hAnsi="Arial" w:cs="Arial"/>
          <w:sz w:val="18"/>
          <w:szCs w:val="18"/>
          <w:lang w:val="vi-VN"/>
        </w:rPr>
        <w:t xml:space="preserve"> duyệt</w:t>
      </w:r>
      <w:r w:rsidRPr="00BE0587">
        <w:rPr>
          <w:rFonts w:ascii="Arial" w:hAnsi="Arial" w:cs="Arial"/>
          <w:sz w:val="18"/>
          <w:szCs w:val="18"/>
          <w:lang w:val="vi-VN"/>
        </w:rPr>
        <w:t xml:space="preserve"> trước hoặc vào ngày ký </w:t>
      </w:r>
      <w:r w:rsidR="00193EB6" w:rsidRPr="00B91295">
        <w:rPr>
          <w:rFonts w:ascii="Arial" w:hAnsi="Arial" w:cs="Arial"/>
          <w:sz w:val="18"/>
          <w:szCs w:val="18"/>
          <w:lang w:val="vi-VN"/>
        </w:rPr>
        <w:t>HĐKiT</w:t>
      </w:r>
      <w:r w:rsidRPr="00BE0587">
        <w:rPr>
          <w:rFonts w:ascii="Arial" w:hAnsi="Arial" w:cs="Arial"/>
          <w:sz w:val="18"/>
          <w:szCs w:val="18"/>
          <w:lang w:val="vi-VN"/>
        </w:rPr>
        <w:t>/thư hẹn kiểm toán.</w:t>
      </w:r>
    </w:p>
    <w:p w14:paraId="005F5F6E" w14:textId="77777777" w:rsidR="00B77D80" w:rsidRPr="00BE0587" w:rsidRDefault="00B77D80" w:rsidP="00BE0587">
      <w:pPr>
        <w:widowControl w:val="0"/>
        <w:spacing w:before="60" w:after="60"/>
        <w:jc w:val="both"/>
        <w:rPr>
          <w:rFonts w:ascii="Arial" w:hAnsi="Arial" w:cs="Arial"/>
          <w:sz w:val="18"/>
          <w:szCs w:val="18"/>
          <w:lang w:val="vi-VN"/>
        </w:rPr>
      </w:pPr>
      <w:r w:rsidRPr="00BE0587">
        <w:rPr>
          <w:rFonts w:ascii="Arial" w:hAnsi="Arial" w:cs="Arial"/>
          <w:sz w:val="18"/>
          <w:szCs w:val="18"/>
          <w:lang w:val="vi-VN"/>
        </w:rPr>
        <w:t>Về thời điểm thực hiện và hoàn thành, đoạn A7, CMKiT số 300 - “Lập kế hoạch kiểm toán BCTC” hướng dẫn: “Các thủ tục ban đầu về việc tiếp tục chấp nhận khách hàng và đánh giá các yêu cầu về đạo đức, tính độc lập, cần được hoàn thành trước khi thực hiện các thủ tục kiểm toán quan trọng khác cho cuộc kiểm toán hiện tại. Đối với những HĐKiT năm tiếp theo, các thủ tục ban đầu này thường được thực hiện ngay sau khi hoặc cùng lúc hoàn thành cuộc kiểm toán trước” và “Trong suốt cuộc kiểm toán, khi có sự thay đổi hay phát sinh các điều kiện mới, KTV cần cân nhắc về việc tiếp tục duy trì khách hàng và chuẩn mực và các quy định về đạo đức nghề nghiệp, bao gồm tính độc lập”.</w:t>
      </w:r>
    </w:p>
    <w:p w14:paraId="65DCB462" w14:textId="77777777" w:rsidR="00B77D80" w:rsidRPr="00BE0587" w:rsidRDefault="00B77D80" w:rsidP="00BE0587">
      <w:pPr>
        <w:widowControl w:val="0"/>
        <w:spacing w:before="60" w:after="60"/>
        <w:jc w:val="both"/>
        <w:rPr>
          <w:rFonts w:ascii="Arial" w:hAnsi="Arial" w:cs="Arial"/>
          <w:b/>
          <w:i/>
          <w:sz w:val="18"/>
          <w:szCs w:val="18"/>
          <w:lang w:val="nl-NL"/>
        </w:rPr>
      </w:pPr>
      <w:r w:rsidRPr="00BE0587">
        <w:rPr>
          <w:rFonts w:ascii="Arial" w:hAnsi="Arial" w:cs="Arial"/>
          <w:b/>
          <w:i/>
          <w:sz w:val="18"/>
          <w:szCs w:val="18"/>
          <w:lang w:val="nl-NL"/>
        </w:rPr>
        <w:t>Cách thực hiện</w:t>
      </w:r>
    </w:p>
    <w:p w14:paraId="5F0100FF" w14:textId="304BEF2E" w:rsidR="00B77D80" w:rsidRPr="00BE0587" w:rsidRDefault="00B77D80" w:rsidP="00BE0587">
      <w:pPr>
        <w:widowControl w:val="0"/>
        <w:numPr>
          <w:ilvl w:val="0"/>
          <w:numId w:val="7"/>
        </w:numPr>
        <w:spacing w:before="60" w:after="60"/>
        <w:ind w:left="284" w:hanging="284"/>
        <w:jc w:val="both"/>
        <w:rPr>
          <w:rFonts w:ascii="Arial" w:hAnsi="Arial" w:cs="Arial"/>
          <w:sz w:val="18"/>
          <w:szCs w:val="18"/>
          <w:lang w:val="nl-NL"/>
        </w:rPr>
      </w:pPr>
      <w:r w:rsidRPr="00BE0587">
        <w:rPr>
          <w:rFonts w:ascii="Arial" w:hAnsi="Arial" w:cs="Arial"/>
          <w:sz w:val="18"/>
          <w:szCs w:val="18"/>
          <w:lang w:val="nl-NL"/>
        </w:rPr>
        <w:t xml:space="preserve">KTV thu thập thông tin, tài liệu, phỏng vấn khách hàng </w:t>
      </w:r>
      <w:r w:rsidR="009B5C6D" w:rsidRPr="00BE0587">
        <w:rPr>
          <w:rFonts w:ascii="Arial" w:hAnsi="Arial" w:cs="Arial"/>
          <w:sz w:val="18"/>
          <w:szCs w:val="18"/>
          <w:lang w:val="nl-NL"/>
        </w:rPr>
        <w:t xml:space="preserve">(BGĐ tập đoàn, BGĐ đơn vị thành viên), trao đổi với nhóm kiểm toán tập đoàn trước đó hoặc KTV đơn vị thành viên (nếu có thể) </w:t>
      </w:r>
      <w:r w:rsidRPr="00BE0587">
        <w:rPr>
          <w:rFonts w:ascii="Arial" w:hAnsi="Arial" w:cs="Arial"/>
          <w:sz w:val="18"/>
          <w:szCs w:val="18"/>
          <w:lang w:val="nl-NL"/>
        </w:rPr>
        <w:t xml:space="preserve">và trả lời các câu hỏi theo </w:t>
      </w:r>
      <w:r w:rsidR="009F62CF" w:rsidRPr="00BE0587">
        <w:rPr>
          <w:rFonts w:ascii="Arial" w:hAnsi="Arial" w:cs="Arial"/>
          <w:sz w:val="18"/>
          <w:szCs w:val="18"/>
          <w:lang w:val="nl-NL"/>
        </w:rPr>
        <w:t xml:space="preserve">mẫu </w:t>
      </w:r>
      <w:r w:rsidR="004A017A" w:rsidRPr="00BE0587">
        <w:rPr>
          <w:rFonts w:ascii="Arial" w:hAnsi="Arial" w:cs="Arial"/>
          <w:sz w:val="18"/>
          <w:szCs w:val="18"/>
          <w:lang w:val="nl-NL"/>
        </w:rPr>
        <w:t>BB1.A/BB1.B</w:t>
      </w:r>
      <w:r w:rsidRPr="00BE0587">
        <w:rPr>
          <w:rFonts w:ascii="Arial" w:hAnsi="Arial" w:cs="Arial"/>
          <w:sz w:val="18"/>
          <w:szCs w:val="18"/>
          <w:lang w:val="nl-NL"/>
        </w:rPr>
        <w:t xml:space="preserve">. </w:t>
      </w:r>
    </w:p>
    <w:p w14:paraId="4490265B" w14:textId="77777777" w:rsidR="00B77D80" w:rsidRPr="00BE0587" w:rsidRDefault="00B77D80" w:rsidP="00BE0587">
      <w:pPr>
        <w:widowControl w:val="0"/>
        <w:numPr>
          <w:ilvl w:val="0"/>
          <w:numId w:val="7"/>
        </w:numPr>
        <w:spacing w:before="60" w:after="60"/>
        <w:ind w:left="284" w:hanging="284"/>
        <w:jc w:val="both"/>
        <w:rPr>
          <w:rFonts w:ascii="Arial" w:hAnsi="Arial" w:cs="Arial"/>
          <w:sz w:val="18"/>
          <w:szCs w:val="18"/>
          <w:lang w:val="nl-NL"/>
        </w:rPr>
      </w:pPr>
      <w:r w:rsidRPr="00BE0587">
        <w:rPr>
          <w:rFonts w:ascii="Arial" w:hAnsi="Arial" w:cs="Arial"/>
          <w:sz w:val="18"/>
          <w:szCs w:val="18"/>
          <w:lang w:val="nl-NL"/>
        </w:rPr>
        <w:t>DNKiT phải xây dựng chính sách đánh giá rủi ro hợp đồng, căn cứ vào các yếu tố ngành nghề, mức độ quan tâm của công chúng, hiểu biết ngành nghề, trình độ công nghệ và đặc thù nguồn nhân lực của DNKiT để đưa ra hướng dẫn về đánh giá mức độ rủi ro hợp đồng.</w:t>
      </w:r>
    </w:p>
    <w:p w14:paraId="691C443A" w14:textId="77777777" w:rsidR="00B77D80" w:rsidRPr="00BE0587" w:rsidRDefault="00B77D80" w:rsidP="00BE0587">
      <w:pPr>
        <w:widowControl w:val="0"/>
        <w:spacing w:before="60" w:after="60"/>
        <w:ind w:left="284"/>
        <w:jc w:val="both"/>
        <w:rPr>
          <w:rFonts w:ascii="Arial" w:hAnsi="Arial" w:cs="Arial"/>
          <w:sz w:val="18"/>
          <w:szCs w:val="18"/>
          <w:lang w:val="nl-NL"/>
        </w:rPr>
      </w:pPr>
      <w:r w:rsidRPr="00BE0587">
        <w:rPr>
          <w:rFonts w:ascii="Arial" w:hAnsi="Arial" w:cs="Arial"/>
          <w:sz w:val="18"/>
          <w:szCs w:val="18"/>
          <w:lang w:val="nl-NL"/>
        </w:rPr>
        <w:t>Thông thường, một hợp đồng được đánh giá có mức độ rủi ro cao khi khách hàng có một trong các đặc điểm sau đây:</w:t>
      </w:r>
    </w:p>
    <w:p w14:paraId="7C7256BC" w14:textId="77777777" w:rsidR="00B77D80" w:rsidRPr="00BE0587" w:rsidRDefault="00B77D80" w:rsidP="00BE0587">
      <w:pPr>
        <w:widowControl w:val="0"/>
        <w:numPr>
          <w:ilvl w:val="0"/>
          <w:numId w:val="8"/>
        </w:numPr>
        <w:tabs>
          <w:tab w:val="clear" w:pos="360"/>
          <w:tab w:val="num" w:pos="709"/>
        </w:tabs>
        <w:spacing w:before="60" w:after="60"/>
        <w:ind w:left="709" w:hanging="425"/>
        <w:jc w:val="both"/>
        <w:rPr>
          <w:rFonts w:ascii="Arial" w:hAnsi="Arial" w:cs="Arial"/>
          <w:sz w:val="18"/>
          <w:szCs w:val="18"/>
          <w:lang w:val="nl-NL"/>
        </w:rPr>
      </w:pPr>
      <w:r w:rsidRPr="00BE0587">
        <w:rPr>
          <w:rFonts w:ascii="Arial" w:hAnsi="Arial" w:cs="Arial"/>
          <w:sz w:val="18"/>
          <w:szCs w:val="18"/>
          <w:lang w:val="nl-NL"/>
        </w:rPr>
        <w:t>Tổ chức niêm yết trên thị trường chứng khoán;</w:t>
      </w:r>
    </w:p>
    <w:p w14:paraId="49765931" w14:textId="77777777" w:rsidR="00B77D80" w:rsidRPr="00BE0587" w:rsidRDefault="00B77D80" w:rsidP="00BE0587">
      <w:pPr>
        <w:widowControl w:val="0"/>
        <w:numPr>
          <w:ilvl w:val="0"/>
          <w:numId w:val="8"/>
        </w:numPr>
        <w:tabs>
          <w:tab w:val="clear" w:pos="360"/>
          <w:tab w:val="num" w:pos="709"/>
          <w:tab w:val="num" w:pos="810"/>
        </w:tabs>
        <w:spacing w:before="60" w:after="60"/>
        <w:ind w:left="709" w:hanging="425"/>
        <w:jc w:val="both"/>
        <w:rPr>
          <w:rFonts w:ascii="Arial" w:hAnsi="Arial" w:cs="Arial"/>
          <w:sz w:val="18"/>
          <w:szCs w:val="18"/>
        </w:rPr>
      </w:pPr>
      <w:r w:rsidRPr="00BE0587">
        <w:rPr>
          <w:rFonts w:ascii="Arial" w:hAnsi="Arial" w:cs="Arial"/>
          <w:sz w:val="18"/>
          <w:szCs w:val="18"/>
        </w:rPr>
        <w:t>Công ty đại chúng;</w:t>
      </w:r>
    </w:p>
    <w:p w14:paraId="5C48800B" w14:textId="77777777" w:rsidR="00B77D80" w:rsidRPr="00BE0587" w:rsidRDefault="00B77D80" w:rsidP="00BE0587">
      <w:pPr>
        <w:widowControl w:val="0"/>
        <w:numPr>
          <w:ilvl w:val="0"/>
          <w:numId w:val="8"/>
        </w:numPr>
        <w:tabs>
          <w:tab w:val="clear" w:pos="360"/>
          <w:tab w:val="num" w:pos="709"/>
          <w:tab w:val="num" w:pos="810"/>
        </w:tabs>
        <w:spacing w:before="60" w:after="60"/>
        <w:ind w:left="709" w:hanging="425"/>
        <w:jc w:val="both"/>
        <w:rPr>
          <w:rFonts w:ascii="Arial" w:hAnsi="Arial" w:cs="Arial"/>
          <w:sz w:val="18"/>
          <w:szCs w:val="18"/>
        </w:rPr>
      </w:pPr>
      <w:r w:rsidRPr="00BE0587">
        <w:rPr>
          <w:rFonts w:ascii="Arial" w:hAnsi="Arial" w:cs="Arial"/>
          <w:sz w:val="18"/>
          <w:szCs w:val="18"/>
        </w:rPr>
        <w:lastRenderedPageBreak/>
        <w:t>Công ty đang chuẩn bị hồ sơ để niêm yết trên thị trường chứng khoán;</w:t>
      </w:r>
    </w:p>
    <w:p w14:paraId="64651EA1" w14:textId="77777777" w:rsidR="00B77D80" w:rsidRPr="00BE0587" w:rsidRDefault="00B77D80" w:rsidP="00BE0587">
      <w:pPr>
        <w:widowControl w:val="0"/>
        <w:numPr>
          <w:ilvl w:val="0"/>
          <w:numId w:val="8"/>
        </w:numPr>
        <w:tabs>
          <w:tab w:val="clear" w:pos="360"/>
          <w:tab w:val="num" w:pos="709"/>
          <w:tab w:val="num" w:pos="810"/>
        </w:tabs>
        <w:spacing w:before="60" w:after="60"/>
        <w:ind w:left="709" w:hanging="425"/>
        <w:jc w:val="both"/>
        <w:rPr>
          <w:rFonts w:ascii="Arial" w:hAnsi="Arial" w:cs="Arial"/>
          <w:sz w:val="18"/>
          <w:szCs w:val="18"/>
        </w:rPr>
      </w:pPr>
      <w:r w:rsidRPr="00BE0587">
        <w:rPr>
          <w:rFonts w:ascii="Arial" w:hAnsi="Arial" w:cs="Arial"/>
          <w:sz w:val="18"/>
          <w:szCs w:val="18"/>
        </w:rPr>
        <w:t>Công ty có dấu hiệu vi phạm pháp luật nghiêm trọng;</w:t>
      </w:r>
    </w:p>
    <w:p w14:paraId="1654F144" w14:textId="77777777" w:rsidR="00B77D80" w:rsidRPr="00BE0587" w:rsidRDefault="00B77D80" w:rsidP="00BE0587">
      <w:pPr>
        <w:widowControl w:val="0"/>
        <w:numPr>
          <w:ilvl w:val="0"/>
          <w:numId w:val="8"/>
        </w:numPr>
        <w:tabs>
          <w:tab w:val="clear" w:pos="360"/>
          <w:tab w:val="num" w:pos="709"/>
        </w:tabs>
        <w:spacing w:before="60" w:after="60"/>
        <w:ind w:left="709" w:hanging="425"/>
        <w:jc w:val="both"/>
        <w:rPr>
          <w:rFonts w:ascii="Arial" w:hAnsi="Arial" w:cs="Arial"/>
          <w:sz w:val="18"/>
          <w:szCs w:val="18"/>
        </w:rPr>
      </w:pPr>
      <w:r w:rsidRPr="00BE0587">
        <w:rPr>
          <w:rFonts w:ascii="Arial" w:hAnsi="Arial" w:cs="Arial"/>
          <w:sz w:val="18"/>
          <w:szCs w:val="18"/>
        </w:rPr>
        <w:t>Có nghi ngờ về tính chính trực của BGĐ/BQT;</w:t>
      </w:r>
    </w:p>
    <w:p w14:paraId="53B86AF5" w14:textId="77777777" w:rsidR="00B77D80" w:rsidRPr="00BE0587" w:rsidRDefault="00B77D80" w:rsidP="00BE0587">
      <w:pPr>
        <w:widowControl w:val="0"/>
        <w:numPr>
          <w:ilvl w:val="0"/>
          <w:numId w:val="8"/>
        </w:numPr>
        <w:tabs>
          <w:tab w:val="clear" w:pos="360"/>
          <w:tab w:val="num" w:pos="709"/>
          <w:tab w:val="num" w:pos="810"/>
        </w:tabs>
        <w:spacing w:before="60" w:after="60"/>
        <w:ind w:left="709" w:hanging="425"/>
        <w:jc w:val="both"/>
        <w:rPr>
          <w:rFonts w:ascii="Arial" w:hAnsi="Arial" w:cs="Arial"/>
          <w:sz w:val="18"/>
          <w:szCs w:val="18"/>
        </w:rPr>
      </w:pPr>
      <w:r w:rsidRPr="00BE0587">
        <w:rPr>
          <w:rFonts w:ascii="Arial" w:hAnsi="Arial" w:cs="Arial"/>
          <w:sz w:val="18"/>
          <w:szCs w:val="18"/>
        </w:rPr>
        <w:t>Công ty đang có kiện tụng, tranh chấp;</w:t>
      </w:r>
    </w:p>
    <w:p w14:paraId="64EC2E1D" w14:textId="77777777" w:rsidR="00B77D80" w:rsidRPr="00BE0587" w:rsidRDefault="00B77D80" w:rsidP="00BE0587">
      <w:pPr>
        <w:widowControl w:val="0"/>
        <w:numPr>
          <w:ilvl w:val="0"/>
          <w:numId w:val="8"/>
        </w:numPr>
        <w:tabs>
          <w:tab w:val="clear" w:pos="360"/>
          <w:tab w:val="num" w:pos="709"/>
          <w:tab w:val="num" w:pos="810"/>
        </w:tabs>
        <w:spacing w:before="60" w:after="60"/>
        <w:ind w:left="709" w:hanging="425"/>
        <w:jc w:val="both"/>
        <w:rPr>
          <w:rFonts w:ascii="Arial" w:hAnsi="Arial" w:cs="Arial"/>
          <w:sz w:val="18"/>
          <w:szCs w:val="18"/>
        </w:rPr>
      </w:pPr>
      <w:r w:rsidRPr="00BE0587">
        <w:rPr>
          <w:rFonts w:ascii="Arial" w:hAnsi="Arial" w:cs="Arial"/>
          <w:sz w:val="18"/>
          <w:szCs w:val="18"/>
        </w:rPr>
        <w:t>…</w:t>
      </w:r>
    </w:p>
    <w:p w14:paraId="53B20B11" w14:textId="5B1554A2" w:rsidR="00B77D80" w:rsidRPr="00BE0587" w:rsidRDefault="00B77D80" w:rsidP="00BE0587">
      <w:pPr>
        <w:widowControl w:val="0"/>
        <w:numPr>
          <w:ilvl w:val="0"/>
          <w:numId w:val="7"/>
        </w:numPr>
        <w:spacing w:before="60" w:after="60"/>
        <w:ind w:left="284" w:hanging="284"/>
        <w:jc w:val="both"/>
        <w:rPr>
          <w:rFonts w:ascii="Arial" w:hAnsi="Arial" w:cs="Arial"/>
          <w:sz w:val="18"/>
          <w:szCs w:val="18"/>
        </w:rPr>
      </w:pPr>
      <w:r w:rsidRPr="00BE0587">
        <w:rPr>
          <w:rFonts w:ascii="Arial" w:hAnsi="Arial" w:cs="Arial"/>
          <w:sz w:val="18"/>
          <w:szCs w:val="18"/>
        </w:rPr>
        <w:t>Trong CTKTM</w:t>
      </w:r>
      <w:r w:rsidR="00F940C1" w:rsidRPr="00BE0587">
        <w:rPr>
          <w:rFonts w:ascii="Arial" w:hAnsi="Arial" w:cs="Arial"/>
          <w:sz w:val="18"/>
          <w:szCs w:val="18"/>
        </w:rPr>
        <w:t>-BCTC tập đoàn</w:t>
      </w:r>
      <w:r w:rsidRPr="00BE0587">
        <w:rPr>
          <w:rFonts w:ascii="Arial" w:hAnsi="Arial" w:cs="Arial"/>
          <w:sz w:val="18"/>
          <w:szCs w:val="18"/>
        </w:rPr>
        <w:t xml:space="preserve">, việc xem xét chấp nhận, duy trì quan hệ khách hàng và đánh giá rủi ro hợp đồng được thực hiện theo 2 mẫu: </w:t>
      </w:r>
    </w:p>
    <w:p w14:paraId="705F60AB" w14:textId="5445911F" w:rsidR="00B77D80" w:rsidRPr="00BE0587" w:rsidRDefault="00B77D80" w:rsidP="00BE0587">
      <w:pPr>
        <w:widowControl w:val="0"/>
        <w:numPr>
          <w:ilvl w:val="0"/>
          <w:numId w:val="9"/>
        </w:numPr>
        <w:tabs>
          <w:tab w:val="left" w:pos="709"/>
        </w:tabs>
        <w:spacing w:before="60" w:after="60"/>
        <w:ind w:left="709" w:hanging="425"/>
        <w:jc w:val="both"/>
        <w:rPr>
          <w:rFonts w:ascii="Arial" w:hAnsi="Arial" w:cs="Arial"/>
          <w:sz w:val="18"/>
          <w:szCs w:val="18"/>
        </w:rPr>
      </w:pPr>
      <w:r w:rsidRPr="00BE0587">
        <w:rPr>
          <w:rFonts w:ascii="Arial" w:hAnsi="Arial" w:cs="Arial"/>
          <w:sz w:val="18"/>
          <w:szCs w:val="18"/>
        </w:rPr>
        <w:t xml:space="preserve">Mẫu </w:t>
      </w:r>
      <w:r w:rsidR="00503752" w:rsidRPr="00BE0587">
        <w:rPr>
          <w:rFonts w:ascii="Arial" w:hAnsi="Arial" w:cs="Arial"/>
          <w:sz w:val="18"/>
          <w:szCs w:val="18"/>
        </w:rPr>
        <w:t>BB1.A</w:t>
      </w:r>
      <w:r w:rsidRPr="00BE0587">
        <w:rPr>
          <w:rFonts w:ascii="Arial" w:hAnsi="Arial" w:cs="Arial"/>
          <w:sz w:val="18"/>
          <w:szCs w:val="18"/>
        </w:rPr>
        <w:t>/</w:t>
      </w:r>
      <w:r w:rsidR="00503752" w:rsidRPr="00BE0587">
        <w:rPr>
          <w:rFonts w:ascii="Arial" w:hAnsi="Arial" w:cs="Arial"/>
          <w:sz w:val="18"/>
          <w:szCs w:val="18"/>
        </w:rPr>
        <w:t>BB1.B</w:t>
      </w:r>
      <w:r w:rsidRPr="00BE0587">
        <w:rPr>
          <w:rFonts w:ascii="Arial" w:hAnsi="Arial" w:cs="Arial"/>
          <w:sz w:val="18"/>
          <w:szCs w:val="18"/>
        </w:rPr>
        <w:t>: đảm bảo DNKiT tuân thủ quy định tại đoạn 26, VSQC1 về năng lực chuyên môn và khả năng thực hiện hợp đồng, xem xét tính chính trực của đơn vị được kiểm toán và các yếu tố rủi ro khác có ảnh hưởng đến quyết định chấp nhận, duy trì quan hệ khách hàng và đánh giá rủi ro hợp đồng</w:t>
      </w:r>
      <w:r w:rsidR="00C25F80">
        <w:rPr>
          <w:rFonts w:ascii="Arial" w:hAnsi="Arial" w:cs="Arial"/>
          <w:sz w:val="18"/>
          <w:szCs w:val="18"/>
        </w:rPr>
        <w:t>.</w:t>
      </w:r>
    </w:p>
    <w:p w14:paraId="7A23F849" w14:textId="2AFB9402" w:rsidR="004A017A" w:rsidRPr="00BE0587" w:rsidRDefault="004A017A" w:rsidP="003643C4">
      <w:pPr>
        <w:tabs>
          <w:tab w:val="left" w:pos="1020"/>
        </w:tabs>
        <w:spacing w:before="60" w:after="60"/>
        <w:ind w:left="709"/>
        <w:jc w:val="both"/>
        <w:rPr>
          <w:rFonts w:ascii="Arial" w:hAnsi="Arial" w:cs="Arial"/>
          <w:sz w:val="18"/>
          <w:szCs w:val="18"/>
        </w:rPr>
      </w:pPr>
      <w:r w:rsidRPr="00BE0587">
        <w:rPr>
          <w:rFonts w:ascii="Arial" w:hAnsi="Arial" w:cs="Arial"/>
          <w:sz w:val="18"/>
          <w:szCs w:val="18"/>
        </w:rPr>
        <w:t xml:space="preserve">Ngoài trả lời các câu hỏi thông thường như cuộc kiểm toán BCTC riêng thì khi xem xét chấp nhận/duy trì khách hàng đối với với cuộc kiểm toán BCTC tập đoàn, cần lưu ý các vấn đề: </w:t>
      </w:r>
    </w:p>
    <w:p w14:paraId="6FF9D5E0" w14:textId="77777777" w:rsidR="009C6916" w:rsidRPr="00BE0587" w:rsidRDefault="004A017A" w:rsidP="00BE0587">
      <w:pPr>
        <w:widowControl w:val="0"/>
        <w:numPr>
          <w:ilvl w:val="0"/>
          <w:numId w:val="26"/>
        </w:numPr>
        <w:overflowPunct w:val="0"/>
        <w:autoSpaceDE w:val="0"/>
        <w:autoSpaceDN w:val="0"/>
        <w:adjustRightInd w:val="0"/>
        <w:spacing w:before="60" w:after="60"/>
        <w:ind w:left="851" w:hanging="425"/>
        <w:textAlignment w:val="baseline"/>
        <w:rPr>
          <w:rFonts w:ascii="Arial" w:hAnsi="Arial" w:cs="Arial"/>
          <w:sz w:val="18"/>
          <w:szCs w:val="18"/>
        </w:rPr>
      </w:pPr>
      <w:r w:rsidRPr="00BE0587">
        <w:rPr>
          <w:rFonts w:ascii="Arial" w:hAnsi="Arial" w:cs="Arial"/>
          <w:b/>
          <w:bCs/>
          <w:sz w:val="18"/>
          <w:szCs w:val="18"/>
        </w:rPr>
        <w:t>Về các thông tin cơ bản</w:t>
      </w:r>
      <w:r w:rsidRPr="00BE0587">
        <w:rPr>
          <w:rFonts w:ascii="Arial" w:hAnsi="Arial" w:cs="Arial"/>
          <w:sz w:val="18"/>
          <w:szCs w:val="18"/>
        </w:rPr>
        <w:t>: Khi xem xét về số lượng, tỷ lệ các đơn vị thành viên quan trọng của tập đoàn được kiểm toán bởi DNKiT</w:t>
      </w:r>
      <w:r w:rsidR="00B13F4D" w:rsidRPr="00BE0587">
        <w:rPr>
          <w:rFonts w:ascii="Arial" w:hAnsi="Arial" w:cs="Arial"/>
          <w:sz w:val="18"/>
          <w:szCs w:val="18"/>
        </w:rPr>
        <w:t>:</w:t>
      </w:r>
    </w:p>
    <w:p w14:paraId="235F72CD" w14:textId="77716940" w:rsidR="009C6916" w:rsidRPr="00B91295" w:rsidRDefault="004A017A" w:rsidP="00BE0587">
      <w:pPr>
        <w:widowControl w:val="0"/>
        <w:overflowPunct w:val="0"/>
        <w:autoSpaceDE w:val="0"/>
        <w:autoSpaceDN w:val="0"/>
        <w:adjustRightInd w:val="0"/>
        <w:spacing w:before="60" w:after="60"/>
        <w:ind w:left="851"/>
        <w:jc w:val="both"/>
        <w:textAlignment w:val="baseline"/>
        <w:rPr>
          <w:rFonts w:ascii="Arial" w:hAnsi="Arial" w:cs="Arial"/>
          <w:sz w:val="18"/>
          <w:szCs w:val="18"/>
          <w:lang w:val="vi-VN"/>
        </w:rPr>
      </w:pPr>
      <w:r w:rsidRPr="00BE0587">
        <w:rPr>
          <w:rFonts w:ascii="Arial" w:hAnsi="Arial" w:cs="Arial"/>
          <w:sz w:val="18"/>
          <w:szCs w:val="18"/>
        </w:rPr>
        <w:t xml:space="preserve"> “</w:t>
      </w:r>
      <w:r w:rsidR="001C7D33" w:rsidRPr="00BE0587">
        <w:rPr>
          <w:rFonts w:ascii="Arial" w:hAnsi="Arial" w:cs="Arial"/>
          <w:sz w:val="18"/>
          <w:szCs w:val="18"/>
          <w:lang w:val="vi-VN"/>
        </w:rPr>
        <w:t xml:space="preserve">DNKiT cần có chính sách và quy trình của DNKiT </w:t>
      </w:r>
      <w:r w:rsidR="001C7D33" w:rsidRPr="00BE0587">
        <w:rPr>
          <w:rFonts w:ascii="Arial" w:hAnsi="Arial" w:cs="Arial" w:hint="eastAsia"/>
          <w:sz w:val="18"/>
          <w:szCs w:val="18"/>
          <w:lang w:val="vi-VN"/>
        </w:rPr>
        <w:t>đ</w:t>
      </w:r>
      <w:r w:rsidR="001C7D33" w:rsidRPr="00BE0587">
        <w:rPr>
          <w:rFonts w:ascii="Arial" w:hAnsi="Arial" w:cs="Arial"/>
          <w:sz w:val="18"/>
          <w:szCs w:val="18"/>
          <w:lang w:val="vi-VN"/>
        </w:rPr>
        <w:t xml:space="preserve">ể giảm thiểu rủi ro, trong </w:t>
      </w:r>
      <w:r w:rsidR="001C7D33" w:rsidRPr="00BE0587">
        <w:rPr>
          <w:rFonts w:ascii="Arial" w:hAnsi="Arial" w:cs="Arial" w:hint="eastAsia"/>
          <w:sz w:val="18"/>
          <w:szCs w:val="18"/>
          <w:lang w:val="vi-VN"/>
        </w:rPr>
        <w:t>đó</w:t>
      </w:r>
      <w:r w:rsidR="001C7D33" w:rsidRPr="00BE0587">
        <w:rPr>
          <w:rFonts w:ascii="Arial" w:hAnsi="Arial" w:cs="Arial"/>
          <w:sz w:val="18"/>
          <w:szCs w:val="18"/>
          <w:lang w:val="vi-VN"/>
        </w:rPr>
        <w:t xml:space="preserve"> cần quy </w:t>
      </w:r>
      <w:r w:rsidR="001C7D33" w:rsidRPr="00BE0587">
        <w:rPr>
          <w:rFonts w:ascii="Arial" w:hAnsi="Arial" w:cs="Arial" w:hint="eastAsia"/>
          <w:sz w:val="18"/>
          <w:szCs w:val="18"/>
          <w:lang w:val="vi-VN"/>
        </w:rPr>
        <w:t>đ</w:t>
      </w:r>
      <w:r w:rsidR="001C7D33" w:rsidRPr="00BE0587">
        <w:rPr>
          <w:rFonts w:ascii="Arial" w:hAnsi="Arial" w:cs="Arial"/>
          <w:sz w:val="18"/>
          <w:szCs w:val="18"/>
          <w:lang w:val="vi-VN"/>
        </w:rPr>
        <w:t xml:space="preserve">ịnh tỷ lệ % </w:t>
      </w:r>
      <w:r w:rsidR="001C7D33" w:rsidRPr="00BE0587">
        <w:rPr>
          <w:rFonts w:ascii="Arial" w:hAnsi="Arial" w:cs="Arial" w:hint="eastAsia"/>
          <w:sz w:val="18"/>
          <w:szCs w:val="18"/>
          <w:lang w:val="vi-VN"/>
        </w:rPr>
        <w:t>đơ</w:t>
      </w:r>
      <w:r w:rsidR="001C7D33" w:rsidRPr="00BE0587">
        <w:rPr>
          <w:rFonts w:ascii="Arial" w:hAnsi="Arial" w:cs="Arial"/>
          <w:sz w:val="18"/>
          <w:szCs w:val="18"/>
          <w:lang w:val="vi-VN"/>
        </w:rPr>
        <w:t>n vị thành viên (</w:t>
      </w:r>
      <w:r w:rsidR="00AE3BB9">
        <w:rPr>
          <w:rFonts w:ascii="Arial" w:hAnsi="Arial" w:cs="Arial"/>
          <w:sz w:val="18"/>
          <w:szCs w:val="18"/>
        </w:rPr>
        <w:t>b</w:t>
      </w:r>
      <w:r w:rsidR="001C7D33" w:rsidRPr="00BE0587">
        <w:rPr>
          <w:rFonts w:ascii="Arial" w:hAnsi="Arial" w:cs="Arial"/>
          <w:sz w:val="18"/>
          <w:szCs w:val="18"/>
          <w:lang w:val="vi-VN"/>
        </w:rPr>
        <w:t xml:space="preserve">ao gồm </w:t>
      </w:r>
      <w:r w:rsidR="001C7D33" w:rsidRPr="00BE0587">
        <w:rPr>
          <w:rFonts w:ascii="Arial" w:hAnsi="Arial" w:cs="Arial" w:hint="eastAsia"/>
          <w:sz w:val="18"/>
          <w:szCs w:val="18"/>
          <w:lang w:val="vi-VN"/>
        </w:rPr>
        <w:t>đơ</w:t>
      </w:r>
      <w:r w:rsidR="001C7D33" w:rsidRPr="00BE0587">
        <w:rPr>
          <w:rFonts w:ascii="Arial" w:hAnsi="Arial" w:cs="Arial"/>
          <w:sz w:val="18"/>
          <w:szCs w:val="18"/>
          <w:lang w:val="vi-VN"/>
        </w:rPr>
        <w:t xml:space="preserve">n vị thành viên quan trọng và </w:t>
      </w:r>
      <w:r w:rsidR="001C7D33" w:rsidRPr="00BE0587">
        <w:rPr>
          <w:rFonts w:ascii="Arial" w:hAnsi="Arial" w:cs="Arial" w:hint="eastAsia"/>
          <w:sz w:val="18"/>
          <w:szCs w:val="18"/>
          <w:lang w:val="vi-VN"/>
        </w:rPr>
        <w:t>đơ</w:t>
      </w:r>
      <w:r w:rsidR="001C7D33" w:rsidRPr="00BE0587">
        <w:rPr>
          <w:rFonts w:ascii="Arial" w:hAnsi="Arial" w:cs="Arial"/>
          <w:sz w:val="18"/>
          <w:szCs w:val="18"/>
          <w:lang w:val="vi-VN"/>
        </w:rPr>
        <w:t xml:space="preserve">n vị thành viên không quan trọng) </w:t>
      </w:r>
      <w:r w:rsidR="001C7D33" w:rsidRPr="00BE0587">
        <w:rPr>
          <w:rFonts w:ascii="Arial" w:hAnsi="Arial" w:cs="Arial" w:hint="eastAsia"/>
          <w:sz w:val="18"/>
          <w:szCs w:val="18"/>
          <w:lang w:val="vi-VN"/>
        </w:rPr>
        <w:t>đư</w:t>
      </w:r>
      <w:r w:rsidR="001C7D33" w:rsidRPr="00BE0587">
        <w:rPr>
          <w:rFonts w:ascii="Arial" w:hAnsi="Arial" w:cs="Arial"/>
          <w:sz w:val="18"/>
          <w:szCs w:val="18"/>
          <w:lang w:val="vi-VN"/>
        </w:rPr>
        <w:t>ợc kiểm toán bởi DNKiT và các DNKiT khác trong cùng mạng l</w:t>
      </w:r>
      <w:r w:rsidR="001C7D33" w:rsidRPr="00BE0587">
        <w:rPr>
          <w:rFonts w:ascii="Arial" w:hAnsi="Arial" w:cs="Arial" w:hint="eastAsia"/>
          <w:sz w:val="18"/>
          <w:szCs w:val="18"/>
          <w:lang w:val="vi-VN"/>
        </w:rPr>
        <w:t>ư</w:t>
      </w:r>
      <w:r w:rsidR="001C7D33" w:rsidRPr="00BE0587">
        <w:rPr>
          <w:rFonts w:ascii="Arial" w:hAnsi="Arial" w:cs="Arial"/>
          <w:sz w:val="18"/>
          <w:szCs w:val="18"/>
          <w:lang w:val="vi-VN"/>
        </w:rPr>
        <w:t xml:space="preserve">ới với DNKiT (nếu có). </w:t>
      </w:r>
      <w:r w:rsidR="001C7D33" w:rsidRPr="00BE0587">
        <w:rPr>
          <w:rFonts w:ascii="Arial" w:hAnsi="Arial" w:cs="Arial" w:hint="eastAsia"/>
          <w:sz w:val="18"/>
          <w:szCs w:val="18"/>
          <w:lang w:val="vi-VN"/>
        </w:rPr>
        <w:t>Đ</w:t>
      </w:r>
      <w:r w:rsidR="001C7D33" w:rsidRPr="00BE0587">
        <w:rPr>
          <w:rFonts w:ascii="Arial" w:hAnsi="Arial" w:cs="Arial"/>
          <w:sz w:val="18"/>
          <w:szCs w:val="18"/>
          <w:lang w:val="vi-VN"/>
        </w:rPr>
        <w:t xml:space="preserve">ể </w:t>
      </w:r>
      <w:r w:rsidR="001C7D33" w:rsidRPr="00BE0587">
        <w:rPr>
          <w:rFonts w:ascii="Arial" w:hAnsi="Arial" w:cs="Arial" w:hint="eastAsia"/>
          <w:sz w:val="18"/>
          <w:szCs w:val="18"/>
          <w:lang w:val="vi-VN"/>
        </w:rPr>
        <w:t>đ</w:t>
      </w:r>
      <w:r w:rsidR="001C7D33" w:rsidRPr="00BE0587">
        <w:rPr>
          <w:rFonts w:ascii="Arial" w:hAnsi="Arial" w:cs="Arial"/>
          <w:sz w:val="18"/>
          <w:szCs w:val="18"/>
          <w:lang w:val="vi-VN"/>
        </w:rPr>
        <w:t xml:space="preserve">ảm bảo KTV tập </w:t>
      </w:r>
      <w:r w:rsidR="001C7D33" w:rsidRPr="00BE0587">
        <w:rPr>
          <w:rFonts w:ascii="Arial" w:hAnsi="Arial" w:cs="Arial" w:hint="eastAsia"/>
          <w:sz w:val="18"/>
          <w:szCs w:val="18"/>
          <w:lang w:val="vi-VN"/>
        </w:rPr>
        <w:t>đ</w:t>
      </w:r>
      <w:r w:rsidR="001C7D33" w:rsidRPr="00BE0587">
        <w:rPr>
          <w:rFonts w:ascii="Arial" w:hAnsi="Arial" w:cs="Arial"/>
          <w:sz w:val="18"/>
          <w:szCs w:val="18"/>
          <w:lang w:val="vi-VN"/>
        </w:rPr>
        <w:t xml:space="preserve">oàn có thể thu thập </w:t>
      </w:r>
      <w:r w:rsidR="001C7D33" w:rsidRPr="00BE0587">
        <w:rPr>
          <w:rFonts w:ascii="Arial" w:hAnsi="Arial" w:cs="Arial" w:hint="eastAsia"/>
          <w:sz w:val="18"/>
          <w:szCs w:val="18"/>
          <w:lang w:val="vi-VN"/>
        </w:rPr>
        <w:t>đư</w:t>
      </w:r>
      <w:r w:rsidR="001C7D33" w:rsidRPr="00BE0587">
        <w:rPr>
          <w:rFonts w:ascii="Arial" w:hAnsi="Arial" w:cs="Arial"/>
          <w:sz w:val="18"/>
          <w:szCs w:val="18"/>
          <w:lang w:val="vi-VN"/>
        </w:rPr>
        <w:t xml:space="preserve">ợc </w:t>
      </w:r>
      <w:r w:rsidR="001C7D33" w:rsidRPr="00BE0587">
        <w:rPr>
          <w:rFonts w:ascii="Arial" w:hAnsi="Arial" w:cs="Arial" w:hint="eastAsia"/>
          <w:sz w:val="18"/>
          <w:szCs w:val="18"/>
          <w:lang w:val="vi-VN"/>
        </w:rPr>
        <w:t>đ</w:t>
      </w:r>
      <w:r w:rsidR="001C7D33" w:rsidRPr="00BE0587">
        <w:rPr>
          <w:rFonts w:ascii="Arial" w:hAnsi="Arial" w:cs="Arial"/>
          <w:sz w:val="18"/>
          <w:szCs w:val="18"/>
          <w:lang w:val="vi-VN"/>
        </w:rPr>
        <w:t xml:space="preserve">ầy </w:t>
      </w:r>
      <w:r w:rsidR="001C7D33" w:rsidRPr="00BE0587">
        <w:rPr>
          <w:rFonts w:ascii="Arial" w:hAnsi="Arial" w:cs="Arial" w:hint="eastAsia"/>
          <w:sz w:val="18"/>
          <w:szCs w:val="18"/>
          <w:lang w:val="vi-VN"/>
        </w:rPr>
        <w:t>đ</w:t>
      </w:r>
      <w:r w:rsidR="001C7D33" w:rsidRPr="00BE0587">
        <w:rPr>
          <w:rFonts w:ascii="Arial" w:hAnsi="Arial" w:cs="Arial"/>
          <w:sz w:val="18"/>
          <w:szCs w:val="18"/>
          <w:lang w:val="vi-VN"/>
        </w:rPr>
        <w:t xml:space="preserve">ủ bằng chứng kiểm toán thích hợp liên quan </w:t>
      </w:r>
      <w:r w:rsidR="001C7D33" w:rsidRPr="00BE0587">
        <w:rPr>
          <w:rFonts w:ascii="Arial" w:hAnsi="Arial" w:cs="Arial" w:hint="eastAsia"/>
          <w:sz w:val="18"/>
          <w:szCs w:val="18"/>
          <w:lang w:val="vi-VN"/>
        </w:rPr>
        <w:t>đ</w:t>
      </w:r>
      <w:r w:rsidR="001C7D33" w:rsidRPr="00BE0587">
        <w:rPr>
          <w:rFonts w:ascii="Arial" w:hAnsi="Arial" w:cs="Arial"/>
          <w:sz w:val="18"/>
          <w:szCs w:val="18"/>
          <w:lang w:val="vi-VN"/>
        </w:rPr>
        <w:t xml:space="preserve">ến các khoản mục trên BCTC tập </w:t>
      </w:r>
      <w:r w:rsidR="001C7D33" w:rsidRPr="00BE0587">
        <w:rPr>
          <w:rFonts w:ascii="Arial" w:hAnsi="Arial" w:cs="Arial" w:hint="eastAsia"/>
          <w:sz w:val="18"/>
          <w:szCs w:val="18"/>
          <w:lang w:val="vi-VN"/>
        </w:rPr>
        <w:t>đ</w:t>
      </w:r>
      <w:r w:rsidR="001C7D33" w:rsidRPr="00BE0587">
        <w:rPr>
          <w:rFonts w:ascii="Arial" w:hAnsi="Arial" w:cs="Arial"/>
          <w:sz w:val="18"/>
          <w:szCs w:val="18"/>
          <w:lang w:val="vi-VN"/>
        </w:rPr>
        <w:t xml:space="preserve">oàn, DNKiT nên quy </w:t>
      </w:r>
      <w:r w:rsidR="001C7D33" w:rsidRPr="00BE0587">
        <w:rPr>
          <w:rFonts w:ascii="Arial" w:hAnsi="Arial" w:cs="Arial" w:hint="eastAsia"/>
          <w:sz w:val="18"/>
          <w:szCs w:val="18"/>
          <w:lang w:val="vi-VN"/>
        </w:rPr>
        <w:t>đ</w:t>
      </w:r>
      <w:r w:rsidR="001C7D33" w:rsidRPr="00BE0587">
        <w:rPr>
          <w:rFonts w:ascii="Arial" w:hAnsi="Arial" w:cs="Arial"/>
          <w:sz w:val="18"/>
          <w:szCs w:val="18"/>
          <w:lang w:val="vi-VN"/>
        </w:rPr>
        <w:t xml:space="preserve">ịnh </w:t>
      </w:r>
      <w:r w:rsidR="001C7D33" w:rsidRPr="00BE0587">
        <w:rPr>
          <w:rFonts w:ascii="Arial" w:hAnsi="Arial" w:cs="Arial"/>
          <w:b/>
          <w:bCs/>
          <w:sz w:val="18"/>
          <w:szCs w:val="18"/>
          <w:lang w:val="vi-VN"/>
        </w:rPr>
        <w:t>tối thiểu …%</w:t>
      </w:r>
      <w:r w:rsidR="001C7D33" w:rsidRPr="00BE0587">
        <w:rPr>
          <w:rFonts w:ascii="Arial" w:hAnsi="Arial" w:cs="Arial"/>
          <w:sz w:val="18"/>
          <w:szCs w:val="18"/>
          <w:lang w:val="vi-VN"/>
        </w:rPr>
        <w:t xml:space="preserve"> tổng tài sản, </w:t>
      </w:r>
      <w:r w:rsidR="001C7D33" w:rsidRPr="00BE0587">
        <w:rPr>
          <w:rFonts w:ascii="Arial" w:hAnsi="Arial" w:cs="Arial"/>
          <w:b/>
          <w:bCs/>
          <w:sz w:val="18"/>
          <w:szCs w:val="18"/>
          <w:lang w:val="vi-VN"/>
        </w:rPr>
        <w:t xml:space="preserve">hoặc </w:t>
      </w:r>
      <w:r w:rsidR="001C7D33" w:rsidRPr="00BE0587">
        <w:rPr>
          <w:rFonts w:ascii="Arial" w:hAnsi="Arial" w:cs="Arial"/>
          <w:sz w:val="18"/>
          <w:szCs w:val="18"/>
          <w:lang w:val="vi-VN"/>
        </w:rPr>
        <w:t xml:space="preserve">nợ phải trả, </w:t>
      </w:r>
      <w:r w:rsidR="001C7D33" w:rsidRPr="00BE0587">
        <w:rPr>
          <w:rFonts w:ascii="Arial" w:hAnsi="Arial" w:cs="Arial"/>
          <w:b/>
          <w:bCs/>
          <w:sz w:val="18"/>
          <w:szCs w:val="18"/>
          <w:lang w:val="vi-VN"/>
        </w:rPr>
        <w:t>hoặc</w:t>
      </w:r>
      <w:r w:rsidR="001C7D33" w:rsidRPr="00BE0587">
        <w:rPr>
          <w:rFonts w:ascii="Arial" w:hAnsi="Arial" w:cs="Arial"/>
          <w:sz w:val="18"/>
          <w:szCs w:val="18"/>
          <w:lang w:val="vi-VN"/>
        </w:rPr>
        <w:t xml:space="preserve"> tổng tài sản thuần, </w:t>
      </w:r>
      <w:r w:rsidR="001C7D33" w:rsidRPr="00BE0587">
        <w:rPr>
          <w:rFonts w:ascii="Arial" w:hAnsi="Arial" w:cs="Arial"/>
          <w:b/>
          <w:bCs/>
          <w:sz w:val="18"/>
          <w:szCs w:val="18"/>
          <w:lang w:val="vi-VN"/>
        </w:rPr>
        <w:t>hoặc doanh thu thuần, hoặc lợi nhuận tr</w:t>
      </w:r>
      <w:r w:rsidR="001C7D33" w:rsidRPr="00BE0587">
        <w:rPr>
          <w:rFonts w:ascii="Arial" w:hAnsi="Arial" w:cs="Arial" w:hint="eastAsia"/>
          <w:b/>
          <w:bCs/>
          <w:sz w:val="18"/>
          <w:szCs w:val="18"/>
          <w:lang w:val="vi-VN"/>
        </w:rPr>
        <w:t>ư</w:t>
      </w:r>
      <w:r w:rsidR="001C7D33" w:rsidRPr="00BE0587">
        <w:rPr>
          <w:rFonts w:ascii="Arial" w:hAnsi="Arial" w:cs="Arial"/>
          <w:b/>
          <w:bCs/>
          <w:sz w:val="18"/>
          <w:szCs w:val="18"/>
          <w:lang w:val="vi-VN"/>
        </w:rPr>
        <w:t>ớc thuế, hoặc tổng chi phí, hoặc các chỉ tiêu khác</w:t>
      </w:r>
      <w:r w:rsidR="001C7D33" w:rsidRPr="00BE0587">
        <w:rPr>
          <w:rFonts w:ascii="Arial" w:hAnsi="Arial" w:cs="Arial"/>
          <w:sz w:val="18"/>
          <w:szCs w:val="18"/>
          <w:lang w:val="vi-VN"/>
        </w:rPr>
        <w:t xml:space="preserve"> </w:t>
      </w:r>
      <w:r w:rsidR="001C7D33" w:rsidRPr="00BE0587">
        <w:rPr>
          <w:rFonts w:ascii="Arial" w:hAnsi="Arial" w:cs="Arial" w:hint="eastAsia"/>
          <w:sz w:val="18"/>
          <w:szCs w:val="18"/>
          <w:lang w:val="vi-VN"/>
        </w:rPr>
        <w:t>đư</w:t>
      </w:r>
      <w:r w:rsidR="001C7D33" w:rsidRPr="00BE0587">
        <w:rPr>
          <w:rFonts w:ascii="Arial" w:hAnsi="Arial" w:cs="Arial"/>
          <w:sz w:val="18"/>
          <w:szCs w:val="18"/>
          <w:lang w:val="vi-VN"/>
        </w:rPr>
        <w:t xml:space="preserve">ợc trình bày trên BCTC tập </w:t>
      </w:r>
      <w:r w:rsidR="001C7D33" w:rsidRPr="00BE0587">
        <w:rPr>
          <w:rFonts w:ascii="Arial" w:hAnsi="Arial" w:cs="Arial" w:hint="eastAsia"/>
          <w:sz w:val="18"/>
          <w:szCs w:val="18"/>
          <w:lang w:val="vi-VN"/>
        </w:rPr>
        <w:t>đ</w:t>
      </w:r>
      <w:r w:rsidR="001C7D33" w:rsidRPr="00BE0587">
        <w:rPr>
          <w:rFonts w:ascii="Arial" w:hAnsi="Arial" w:cs="Arial"/>
          <w:sz w:val="18"/>
          <w:szCs w:val="18"/>
          <w:lang w:val="vi-VN"/>
        </w:rPr>
        <w:t xml:space="preserve">oàn phải </w:t>
      </w:r>
      <w:r w:rsidR="001C7D33" w:rsidRPr="00BE0587">
        <w:rPr>
          <w:rFonts w:ascii="Arial" w:hAnsi="Arial" w:cs="Arial" w:hint="eastAsia"/>
          <w:sz w:val="18"/>
          <w:szCs w:val="18"/>
          <w:lang w:val="vi-VN"/>
        </w:rPr>
        <w:t>đư</w:t>
      </w:r>
      <w:r w:rsidR="001C7D33" w:rsidRPr="00BE0587">
        <w:rPr>
          <w:rFonts w:ascii="Arial" w:hAnsi="Arial" w:cs="Arial"/>
          <w:sz w:val="18"/>
          <w:szCs w:val="18"/>
          <w:lang w:val="vi-VN"/>
        </w:rPr>
        <w:t>ợc kiểm toán bởi DNKiT và các DNKiT khác trong cùng mạng l</w:t>
      </w:r>
      <w:r w:rsidR="001C7D33" w:rsidRPr="00BE0587">
        <w:rPr>
          <w:rFonts w:ascii="Arial" w:hAnsi="Arial" w:cs="Arial" w:hint="eastAsia"/>
          <w:sz w:val="18"/>
          <w:szCs w:val="18"/>
          <w:lang w:val="vi-VN"/>
        </w:rPr>
        <w:t>ư</w:t>
      </w:r>
      <w:r w:rsidR="001C7D33" w:rsidRPr="00BE0587">
        <w:rPr>
          <w:rFonts w:ascii="Arial" w:hAnsi="Arial" w:cs="Arial"/>
          <w:sz w:val="18"/>
          <w:szCs w:val="18"/>
          <w:lang w:val="vi-VN"/>
        </w:rPr>
        <w:t xml:space="preserve">ới với DNKiT (nếu có). </w:t>
      </w:r>
      <w:r w:rsidR="001C7D33" w:rsidRPr="00BE0587">
        <w:rPr>
          <w:rFonts w:ascii="Arial" w:hAnsi="Arial" w:cs="Arial"/>
          <w:b/>
          <w:bCs/>
          <w:sz w:val="18"/>
          <w:szCs w:val="18"/>
          <w:lang w:val="vi-VN"/>
        </w:rPr>
        <w:t xml:space="preserve">Tỷ lệ % và chỉ tiêu cụ thể trên BCTC </w:t>
      </w:r>
      <w:r w:rsidR="00AE3BB9" w:rsidRPr="00B91295">
        <w:rPr>
          <w:rFonts w:ascii="Arial" w:hAnsi="Arial" w:cs="Arial"/>
          <w:b/>
          <w:bCs/>
          <w:sz w:val="18"/>
          <w:szCs w:val="18"/>
          <w:lang w:val="vi-VN"/>
        </w:rPr>
        <w:t xml:space="preserve">tập đoàn </w:t>
      </w:r>
      <w:r w:rsidR="001C7D33" w:rsidRPr="00BE0587">
        <w:rPr>
          <w:rFonts w:ascii="Arial" w:hAnsi="Arial" w:cs="Arial"/>
          <w:b/>
          <w:bCs/>
          <w:sz w:val="18"/>
          <w:szCs w:val="18"/>
          <w:lang w:val="vi-VN"/>
        </w:rPr>
        <w:t xml:space="preserve">dựa trên xét </w:t>
      </w:r>
      <w:r w:rsidR="001C7D33" w:rsidRPr="00BE0587">
        <w:rPr>
          <w:rFonts w:ascii="Arial" w:hAnsi="Arial" w:cs="Arial" w:hint="eastAsia"/>
          <w:b/>
          <w:bCs/>
          <w:sz w:val="18"/>
          <w:szCs w:val="18"/>
          <w:lang w:val="vi-VN"/>
        </w:rPr>
        <w:t>đ</w:t>
      </w:r>
      <w:r w:rsidR="001C7D33" w:rsidRPr="00BE0587">
        <w:rPr>
          <w:rFonts w:ascii="Arial" w:hAnsi="Arial" w:cs="Arial"/>
          <w:b/>
          <w:bCs/>
          <w:sz w:val="18"/>
          <w:szCs w:val="18"/>
          <w:lang w:val="vi-VN"/>
        </w:rPr>
        <w:t xml:space="preserve">oán chuyên môn của KTV tập </w:t>
      </w:r>
      <w:r w:rsidR="001C7D33" w:rsidRPr="00BE0587">
        <w:rPr>
          <w:rFonts w:ascii="Arial" w:hAnsi="Arial" w:cs="Arial" w:hint="eastAsia"/>
          <w:b/>
          <w:bCs/>
          <w:sz w:val="18"/>
          <w:szCs w:val="18"/>
          <w:lang w:val="vi-VN"/>
        </w:rPr>
        <w:t>đ</w:t>
      </w:r>
      <w:r w:rsidR="001C7D33" w:rsidRPr="00BE0587">
        <w:rPr>
          <w:rFonts w:ascii="Arial" w:hAnsi="Arial" w:cs="Arial"/>
          <w:b/>
          <w:bCs/>
          <w:sz w:val="18"/>
          <w:szCs w:val="18"/>
          <w:lang w:val="vi-VN"/>
        </w:rPr>
        <w:t>oàn và chính sách của DNKiT</w:t>
      </w:r>
      <w:r w:rsidR="001C7D33" w:rsidRPr="00BE0587">
        <w:rPr>
          <w:rFonts w:ascii="Arial" w:hAnsi="Arial" w:cs="Arial"/>
          <w:sz w:val="18"/>
          <w:szCs w:val="18"/>
          <w:lang w:val="vi-VN"/>
        </w:rPr>
        <w:t>. Tr</w:t>
      </w:r>
      <w:r w:rsidR="001C7D33" w:rsidRPr="00BE0587">
        <w:rPr>
          <w:rFonts w:ascii="Arial" w:hAnsi="Arial" w:cs="Arial" w:hint="eastAsia"/>
          <w:sz w:val="18"/>
          <w:szCs w:val="18"/>
          <w:lang w:val="vi-VN"/>
        </w:rPr>
        <w:t>ư</w:t>
      </w:r>
      <w:r w:rsidR="001C7D33" w:rsidRPr="00BE0587">
        <w:rPr>
          <w:rFonts w:ascii="Arial" w:hAnsi="Arial" w:cs="Arial"/>
          <w:sz w:val="18"/>
          <w:szCs w:val="18"/>
          <w:lang w:val="vi-VN"/>
        </w:rPr>
        <w:t>ờng hợp DNKiT và các DNKiT khác trong cùng mạng l</w:t>
      </w:r>
      <w:r w:rsidR="001C7D33" w:rsidRPr="00BE0587">
        <w:rPr>
          <w:rFonts w:ascii="Arial" w:hAnsi="Arial" w:cs="Arial" w:hint="eastAsia"/>
          <w:sz w:val="18"/>
          <w:szCs w:val="18"/>
          <w:lang w:val="vi-VN"/>
        </w:rPr>
        <w:t>ư</w:t>
      </w:r>
      <w:r w:rsidR="001C7D33" w:rsidRPr="00BE0587">
        <w:rPr>
          <w:rFonts w:ascii="Arial" w:hAnsi="Arial" w:cs="Arial"/>
          <w:sz w:val="18"/>
          <w:szCs w:val="18"/>
          <w:lang w:val="vi-VN"/>
        </w:rPr>
        <w:t xml:space="preserve">ới với DNKiT thực hiện kiểm toán </w:t>
      </w:r>
      <w:r w:rsidR="001C7D33" w:rsidRPr="00BE0587">
        <w:rPr>
          <w:rFonts w:ascii="Arial" w:hAnsi="Arial" w:cs="Arial" w:hint="eastAsia"/>
          <w:sz w:val="18"/>
          <w:szCs w:val="18"/>
          <w:lang w:val="vi-VN"/>
        </w:rPr>
        <w:t>í</w:t>
      </w:r>
      <w:r w:rsidR="001C7D33" w:rsidRPr="00BE0587">
        <w:rPr>
          <w:rFonts w:ascii="Arial" w:hAnsi="Arial" w:cs="Arial"/>
          <w:sz w:val="18"/>
          <w:szCs w:val="18"/>
          <w:lang w:val="vi-VN"/>
        </w:rPr>
        <w:t>t h</w:t>
      </w:r>
      <w:r w:rsidR="001C7D33" w:rsidRPr="00BE0587">
        <w:rPr>
          <w:rFonts w:ascii="Arial" w:hAnsi="Arial" w:cs="Arial" w:hint="eastAsia"/>
          <w:sz w:val="18"/>
          <w:szCs w:val="18"/>
          <w:lang w:val="vi-VN"/>
        </w:rPr>
        <w:t>ơ</w:t>
      </w:r>
      <w:r w:rsidR="001C7D33" w:rsidRPr="00BE0587">
        <w:rPr>
          <w:rFonts w:ascii="Arial" w:hAnsi="Arial" w:cs="Arial"/>
          <w:sz w:val="18"/>
          <w:szCs w:val="18"/>
          <w:lang w:val="vi-VN"/>
        </w:rPr>
        <w:t xml:space="preserve">n tỷ lệ quy </w:t>
      </w:r>
      <w:r w:rsidR="001C7D33" w:rsidRPr="00BE0587">
        <w:rPr>
          <w:rFonts w:ascii="Arial" w:hAnsi="Arial" w:cs="Arial" w:hint="eastAsia"/>
          <w:sz w:val="18"/>
          <w:szCs w:val="18"/>
          <w:lang w:val="vi-VN"/>
        </w:rPr>
        <w:t>đ</w:t>
      </w:r>
      <w:r w:rsidR="001C7D33" w:rsidRPr="00BE0587">
        <w:rPr>
          <w:rFonts w:ascii="Arial" w:hAnsi="Arial" w:cs="Arial"/>
          <w:sz w:val="18"/>
          <w:szCs w:val="18"/>
          <w:lang w:val="vi-VN"/>
        </w:rPr>
        <w:t xml:space="preserve">ịnh của các khoản mục </w:t>
      </w:r>
      <w:r w:rsidR="001C7D33" w:rsidRPr="00BE0587">
        <w:rPr>
          <w:rFonts w:ascii="Arial" w:hAnsi="Arial" w:cs="Arial" w:hint="eastAsia"/>
          <w:sz w:val="18"/>
          <w:szCs w:val="18"/>
          <w:lang w:val="vi-VN"/>
        </w:rPr>
        <w:t>đư</w:t>
      </w:r>
      <w:r w:rsidR="001C7D33" w:rsidRPr="00BE0587">
        <w:rPr>
          <w:rFonts w:ascii="Arial" w:hAnsi="Arial" w:cs="Arial"/>
          <w:sz w:val="18"/>
          <w:szCs w:val="18"/>
          <w:lang w:val="vi-VN"/>
        </w:rPr>
        <w:t xml:space="preserve">ợc trình bày trên BCTC tập </w:t>
      </w:r>
      <w:r w:rsidR="001C7D33" w:rsidRPr="00BE0587">
        <w:rPr>
          <w:rFonts w:ascii="Arial" w:hAnsi="Arial" w:cs="Arial" w:hint="eastAsia"/>
          <w:sz w:val="18"/>
          <w:szCs w:val="18"/>
          <w:lang w:val="vi-VN"/>
        </w:rPr>
        <w:t>đ</w:t>
      </w:r>
      <w:r w:rsidR="001C7D33" w:rsidRPr="00BE0587">
        <w:rPr>
          <w:rFonts w:ascii="Arial" w:hAnsi="Arial" w:cs="Arial"/>
          <w:sz w:val="18"/>
          <w:szCs w:val="18"/>
          <w:lang w:val="vi-VN"/>
        </w:rPr>
        <w:t xml:space="preserve">oàn thì việc chấp nhận hợp </w:t>
      </w:r>
      <w:r w:rsidR="001C7D33" w:rsidRPr="00BE0587">
        <w:rPr>
          <w:rFonts w:ascii="Arial" w:hAnsi="Arial" w:cs="Arial" w:hint="eastAsia"/>
          <w:sz w:val="18"/>
          <w:szCs w:val="18"/>
          <w:lang w:val="vi-VN"/>
        </w:rPr>
        <w:t>đ</w:t>
      </w:r>
      <w:r w:rsidR="001C7D33" w:rsidRPr="00BE0587">
        <w:rPr>
          <w:rFonts w:ascii="Arial" w:hAnsi="Arial" w:cs="Arial"/>
          <w:sz w:val="18"/>
          <w:szCs w:val="18"/>
          <w:lang w:val="vi-VN"/>
        </w:rPr>
        <w:t>ồng cần có sự chấp thuận của [Tr</w:t>
      </w:r>
      <w:r w:rsidR="001C7D33" w:rsidRPr="00BE0587">
        <w:rPr>
          <w:rFonts w:ascii="Arial" w:hAnsi="Arial" w:cs="Arial" w:hint="eastAsia"/>
          <w:sz w:val="18"/>
          <w:szCs w:val="18"/>
          <w:lang w:val="vi-VN"/>
        </w:rPr>
        <w:t>ư</w:t>
      </w:r>
      <w:r w:rsidR="001C7D33" w:rsidRPr="00BE0587">
        <w:rPr>
          <w:rFonts w:ascii="Arial" w:hAnsi="Arial" w:cs="Arial"/>
          <w:sz w:val="18"/>
          <w:szCs w:val="18"/>
          <w:lang w:val="vi-VN"/>
        </w:rPr>
        <w:t>ởng phòng quản lý rủi ro của DNKiT, Tr</w:t>
      </w:r>
      <w:r w:rsidR="001C7D33" w:rsidRPr="00BE0587">
        <w:rPr>
          <w:rFonts w:ascii="Arial" w:hAnsi="Arial" w:cs="Arial" w:hint="eastAsia"/>
          <w:sz w:val="18"/>
          <w:szCs w:val="18"/>
          <w:lang w:val="vi-VN"/>
        </w:rPr>
        <w:t>ư</w:t>
      </w:r>
      <w:r w:rsidR="001C7D33" w:rsidRPr="00BE0587">
        <w:rPr>
          <w:rFonts w:ascii="Arial" w:hAnsi="Arial" w:cs="Arial"/>
          <w:sz w:val="18"/>
          <w:szCs w:val="18"/>
          <w:lang w:val="vi-VN"/>
        </w:rPr>
        <w:t xml:space="preserve">ởng bộ phận kiểm toán của DNKiT,…] hoặc tham khảo </w:t>
      </w:r>
      <w:r w:rsidR="001C7D33" w:rsidRPr="00BE0587">
        <w:rPr>
          <w:rFonts w:ascii="Arial" w:hAnsi="Arial" w:cs="Arial" w:hint="eastAsia"/>
          <w:sz w:val="18"/>
          <w:szCs w:val="18"/>
          <w:lang w:val="vi-VN"/>
        </w:rPr>
        <w:t>ý</w:t>
      </w:r>
      <w:r w:rsidR="001C7D33" w:rsidRPr="00BE0587">
        <w:rPr>
          <w:rFonts w:ascii="Arial" w:hAnsi="Arial" w:cs="Arial"/>
          <w:sz w:val="18"/>
          <w:szCs w:val="18"/>
          <w:lang w:val="vi-VN"/>
        </w:rPr>
        <w:t xml:space="preserve"> kiến của các bên liên quan (nh</w:t>
      </w:r>
      <w:r w:rsidR="001C7D33" w:rsidRPr="00BE0587">
        <w:rPr>
          <w:rFonts w:ascii="Arial" w:hAnsi="Arial" w:cs="Arial" w:hint="eastAsia"/>
          <w:sz w:val="18"/>
          <w:szCs w:val="18"/>
          <w:lang w:val="vi-VN"/>
        </w:rPr>
        <w:t>ư</w:t>
      </w:r>
      <w:r w:rsidR="001C7D33" w:rsidRPr="00BE0587">
        <w:rPr>
          <w:rFonts w:ascii="Arial" w:hAnsi="Arial" w:cs="Arial"/>
          <w:sz w:val="18"/>
          <w:szCs w:val="18"/>
          <w:lang w:val="vi-VN"/>
        </w:rPr>
        <w:t xml:space="preserve"> hội nghề nghiệp)</w:t>
      </w:r>
      <w:r w:rsidR="00996AD6" w:rsidRPr="00B91295">
        <w:rPr>
          <w:rFonts w:ascii="Arial" w:hAnsi="Arial" w:cs="Arial"/>
          <w:sz w:val="18"/>
          <w:szCs w:val="18"/>
          <w:lang w:val="vi-VN"/>
        </w:rPr>
        <w:t>".</w:t>
      </w:r>
    </w:p>
    <w:p w14:paraId="333A379E" w14:textId="63E6C0F9" w:rsidR="00AA4B21" w:rsidRPr="00BE0587" w:rsidRDefault="004A017A" w:rsidP="00BE0587">
      <w:pPr>
        <w:pStyle w:val="ListParagraph"/>
        <w:numPr>
          <w:ilvl w:val="0"/>
          <w:numId w:val="19"/>
        </w:numPr>
        <w:spacing w:before="60" w:after="60"/>
        <w:ind w:left="851" w:hanging="425"/>
        <w:contextualSpacing w:val="0"/>
        <w:jc w:val="both"/>
        <w:rPr>
          <w:rFonts w:ascii="Arial" w:hAnsi="Arial" w:cs="Arial"/>
          <w:sz w:val="18"/>
          <w:szCs w:val="18"/>
          <w:lang w:val="vi-VN"/>
        </w:rPr>
      </w:pPr>
      <w:r w:rsidRPr="00BE0587">
        <w:rPr>
          <w:rFonts w:ascii="Arial" w:hAnsi="Arial" w:cs="Arial"/>
          <w:b/>
          <w:sz w:val="18"/>
          <w:szCs w:val="18"/>
          <w:lang w:val="vi-VN"/>
        </w:rPr>
        <w:t xml:space="preserve">Năng lực chuyên môn và khả năng thực hiện hợp đồng: </w:t>
      </w:r>
      <w:r w:rsidR="00AA4B21" w:rsidRPr="00BE0587">
        <w:rPr>
          <w:rFonts w:ascii="Arial" w:hAnsi="Arial" w:cs="Arial"/>
          <w:sz w:val="18"/>
          <w:szCs w:val="18"/>
          <w:lang w:val="vi-VN"/>
        </w:rPr>
        <w:t>Đánh giá liệu nhóm kiểm toán tập đoàn có thể tham gia vào công việc của các KTV đơn vị thành viên ở mức độ cần thiết để thu thập được đầy đủ bằng chứng kiểm toán thích hợp hay không, xem xét các vấn đề dưới đây:</w:t>
      </w:r>
    </w:p>
    <w:p w14:paraId="5B74646A" w14:textId="467ABF07" w:rsidR="00AA4B21" w:rsidRPr="00BE0587" w:rsidRDefault="00AA4B21" w:rsidP="00BE0587">
      <w:pPr>
        <w:pStyle w:val="ListParagraph"/>
        <w:numPr>
          <w:ilvl w:val="0"/>
          <w:numId w:val="35"/>
        </w:numPr>
        <w:spacing w:before="60" w:after="60"/>
        <w:jc w:val="both"/>
        <w:rPr>
          <w:rFonts w:ascii="Arial" w:hAnsi="Arial" w:cs="Arial"/>
          <w:sz w:val="18"/>
          <w:szCs w:val="18"/>
          <w:lang w:val="vi-VN"/>
        </w:rPr>
      </w:pPr>
      <w:r w:rsidRPr="00BE0587">
        <w:rPr>
          <w:rFonts w:ascii="Arial" w:hAnsi="Arial" w:cs="Arial"/>
          <w:sz w:val="18"/>
          <w:szCs w:val="18"/>
          <w:lang w:val="vi-VN"/>
        </w:rPr>
        <w:t>Có các cuộc thảo luận dự kiến, và sự hợp tác của các KTV đơn vị thành viên hoặc BGĐ đơn vị thành viên về các hoạt động kinh doanh của đơn vị thành viên có ảnh hưởng quan trọng đối với tập đoàn hay không?</w:t>
      </w:r>
    </w:p>
    <w:p w14:paraId="1B3D234E" w14:textId="2685F65D" w:rsidR="00AA4B21" w:rsidRPr="00B91295" w:rsidRDefault="00AA4B21" w:rsidP="00BE0587">
      <w:pPr>
        <w:pStyle w:val="ListParagraph"/>
        <w:numPr>
          <w:ilvl w:val="0"/>
          <w:numId w:val="35"/>
        </w:numPr>
        <w:spacing w:before="60" w:after="60"/>
        <w:jc w:val="both"/>
        <w:rPr>
          <w:rFonts w:ascii="Arial" w:hAnsi="Arial" w:cs="Arial"/>
          <w:sz w:val="18"/>
          <w:szCs w:val="18"/>
          <w:lang w:val="vi-VN"/>
        </w:rPr>
      </w:pPr>
      <w:r w:rsidRPr="00B91295">
        <w:rPr>
          <w:rFonts w:ascii="Arial" w:hAnsi="Arial" w:cs="Arial"/>
          <w:sz w:val="18"/>
          <w:szCs w:val="18"/>
          <w:lang w:val="vi-VN"/>
        </w:rPr>
        <w:t xml:space="preserve">Có các cuộc thảo luận dự kiến với KTV đơn vị thành viên về khả năng xảy ra sai sót trọng yếu trong thông tin tài chính hoặc </w:t>
      </w:r>
      <w:r w:rsidR="000E1671" w:rsidRPr="00B91295">
        <w:rPr>
          <w:rFonts w:ascii="Arial" w:hAnsi="Arial" w:cs="Arial"/>
          <w:sz w:val="18"/>
          <w:szCs w:val="18"/>
          <w:lang w:val="vi-VN"/>
        </w:rPr>
        <w:t>BCTC</w:t>
      </w:r>
      <w:r w:rsidRPr="00B91295">
        <w:rPr>
          <w:rFonts w:ascii="Arial" w:hAnsi="Arial" w:cs="Arial"/>
          <w:sz w:val="18"/>
          <w:szCs w:val="18"/>
          <w:lang w:val="vi-VN"/>
        </w:rPr>
        <w:t xml:space="preserve"> của đơn vị thành viên do gian lận và nhầm lẫn hay không?</w:t>
      </w:r>
    </w:p>
    <w:p w14:paraId="1380374A" w14:textId="525841FC" w:rsidR="00AA4B21" w:rsidRPr="00B91295" w:rsidRDefault="00AA4B21" w:rsidP="00BE0587">
      <w:pPr>
        <w:pStyle w:val="ListParagraph"/>
        <w:numPr>
          <w:ilvl w:val="0"/>
          <w:numId w:val="35"/>
        </w:numPr>
        <w:spacing w:before="60" w:after="60"/>
        <w:jc w:val="both"/>
        <w:rPr>
          <w:rFonts w:ascii="Arial" w:hAnsi="Arial" w:cs="Arial"/>
          <w:sz w:val="18"/>
          <w:szCs w:val="18"/>
          <w:lang w:val="vi-VN"/>
        </w:rPr>
      </w:pPr>
      <w:r w:rsidRPr="00B91295">
        <w:rPr>
          <w:rFonts w:ascii="Arial" w:hAnsi="Arial" w:cs="Arial"/>
          <w:sz w:val="18"/>
          <w:szCs w:val="18"/>
          <w:lang w:val="vi-VN"/>
        </w:rPr>
        <w:t>KTV tập đoàn có được soát xét tài liệu của KTV đơn vị thành viên về các rủi ro có sai sót trọng yếu đã xác định trong BCTC của tập đoàn và tính phù hợp của bất kỳ thủ tục dự kiến nào để xử lý các rủi ro có sai sót trọng yếu này?</w:t>
      </w:r>
    </w:p>
    <w:p w14:paraId="38D5BE17" w14:textId="5C13B49D" w:rsidR="00AA4B21" w:rsidRPr="00B91295" w:rsidRDefault="00AA4B21" w:rsidP="00BE0587">
      <w:pPr>
        <w:pStyle w:val="ListParagraph"/>
        <w:numPr>
          <w:ilvl w:val="0"/>
          <w:numId w:val="35"/>
        </w:numPr>
        <w:spacing w:before="60" w:after="60"/>
        <w:jc w:val="both"/>
        <w:rPr>
          <w:rFonts w:ascii="Arial" w:hAnsi="Arial" w:cs="Arial"/>
          <w:sz w:val="18"/>
          <w:szCs w:val="18"/>
          <w:lang w:val="vi-VN"/>
        </w:rPr>
      </w:pPr>
      <w:r w:rsidRPr="00B91295">
        <w:rPr>
          <w:rFonts w:ascii="Arial" w:hAnsi="Arial" w:cs="Arial"/>
          <w:sz w:val="18"/>
          <w:szCs w:val="18"/>
          <w:lang w:val="vi-VN"/>
        </w:rPr>
        <w:t>KTV đơn vị thành viên có đủ năng lực thực hiện cuộc kiểm toán tại đơn vị thành viên hay không?</w:t>
      </w:r>
    </w:p>
    <w:p w14:paraId="7AEA58A3" w14:textId="5AD4C5E7" w:rsidR="00AA4B21" w:rsidRPr="00B91295" w:rsidRDefault="00AA4B21" w:rsidP="00BE0587">
      <w:pPr>
        <w:pStyle w:val="ListParagraph"/>
        <w:numPr>
          <w:ilvl w:val="0"/>
          <w:numId w:val="35"/>
        </w:numPr>
        <w:spacing w:before="60" w:after="60"/>
        <w:jc w:val="both"/>
        <w:rPr>
          <w:rFonts w:ascii="Arial" w:hAnsi="Arial" w:cs="Arial"/>
          <w:sz w:val="18"/>
          <w:szCs w:val="18"/>
          <w:lang w:val="vi-VN"/>
        </w:rPr>
      </w:pPr>
      <w:r w:rsidRPr="00B91295">
        <w:rPr>
          <w:rFonts w:ascii="Arial" w:hAnsi="Arial" w:cs="Arial"/>
          <w:sz w:val="18"/>
          <w:szCs w:val="18"/>
          <w:lang w:val="vi-VN"/>
        </w:rPr>
        <w:t>KTV tập đoàn có quyền tiếp cận với BGĐ tập đoàn và BGĐ đơn vị thành viên hay không? Có bất kỳ hạn chế nào do BGĐ tập đoàn áp đặt hay không?</w:t>
      </w:r>
    </w:p>
    <w:p w14:paraId="0B574EB8" w14:textId="54DFBE40" w:rsidR="00AA4B21" w:rsidRPr="00B91295" w:rsidRDefault="00AA4B21" w:rsidP="00BE0587">
      <w:pPr>
        <w:pStyle w:val="ListParagraph"/>
        <w:numPr>
          <w:ilvl w:val="0"/>
          <w:numId w:val="35"/>
        </w:numPr>
        <w:spacing w:before="60" w:after="60"/>
        <w:jc w:val="both"/>
        <w:rPr>
          <w:rFonts w:ascii="Arial" w:hAnsi="Arial" w:cs="Arial"/>
          <w:sz w:val="18"/>
          <w:szCs w:val="18"/>
          <w:lang w:val="vi-VN"/>
        </w:rPr>
      </w:pPr>
      <w:r w:rsidRPr="00B91295">
        <w:rPr>
          <w:rFonts w:ascii="Arial" w:hAnsi="Arial" w:cs="Arial"/>
          <w:sz w:val="18"/>
          <w:szCs w:val="18"/>
          <w:lang w:val="vi-VN"/>
        </w:rPr>
        <w:t>Có các vấn đề về ngôn ngữ cho mục đích giao tiếp, cũng như soát xét và hiểu các giấy làm việc của KTV đơn vị thành viên hay không?</w:t>
      </w:r>
    </w:p>
    <w:p w14:paraId="2F7392BB" w14:textId="26927CC9" w:rsidR="00AA4B21" w:rsidRPr="00B91295" w:rsidRDefault="00AA4B21" w:rsidP="00BE0587">
      <w:pPr>
        <w:pStyle w:val="ListParagraph"/>
        <w:numPr>
          <w:ilvl w:val="0"/>
          <w:numId w:val="35"/>
        </w:numPr>
        <w:spacing w:before="60" w:after="60"/>
        <w:jc w:val="both"/>
        <w:rPr>
          <w:rFonts w:ascii="Arial" w:hAnsi="Arial" w:cs="Arial"/>
          <w:sz w:val="18"/>
          <w:szCs w:val="18"/>
          <w:lang w:val="vi-VN"/>
        </w:rPr>
      </w:pPr>
      <w:r w:rsidRPr="00B91295">
        <w:rPr>
          <w:rFonts w:ascii="Arial" w:hAnsi="Arial" w:cs="Arial"/>
          <w:sz w:val="18"/>
          <w:szCs w:val="18"/>
          <w:lang w:val="vi-VN"/>
        </w:rPr>
        <w:t xml:space="preserve">CMKiT mà KTV đơn vị thành viên áp dụng có giống với CMKiT do KTV tập đoàn </w:t>
      </w:r>
      <w:r w:rsidR="00754D00" w:rsidRPr="00B91295">
        <w:rPr>
          <w:rFonts w:ascii="Arial" w:hAnsi="Arial" w:cs="Arial"/>
          <w:sz w:val="18"/>
          <w:szCs w:val="18"/>
          <w:lang w:val="vi-VN"/>
        </w:rPr>
        <w:t>áp</w:t>
      </w:r>
      <w:r w:rsidRPr="00B91295">
        <w:rPr>
          <w:rFonts w:ascii="Arial" w:hAnsi="Arial" w:cs="Arial"/>
          <w:sz w:val="18"/>
          <w:szCs w:val="18"/>
          <w:lang w:val="vi-VN"/>
        </w:rPr>
        <w:t xml:space="preserve"> dụng hay không?</w:t>
      </w:r>
    </w:p>
    <w:p w14:paraId="7FD0D803" w14:textId="67B9714C" w:rsidR="00AA4B21" w:rsidRPr="00B91295" w:rsidRDefault="00AA4B21" w:rsidP="00BE0587">
      <w:pPr>
        <w:pStyle w:val="ListParagraph"/>
        <w:numPr>
          <w:ilvl w:val="0"/>
          <w:numId w:val="35"/>
        </w:numPr>
        <w:spacing w:before="60" w:after="60"/>
        <w:jc w:val="both"/>
        <w:rPr>
          <w:rFonts w:ascii="Arial" w:hAnsi="Arial" w:cs="Arial"/>
          <w:sz w:val="18"/>
          <w:szCs w:val="18"/>
          <w:lang w:val="vi-VN"/>
        </w:rPr>
      </w:pPr>
      <w:r w:rsidRPr="00B91295">
        <w:rPr>
          <w:rFonts w:ascii="Arial" w:hAnsi="Arial" w:cs="Arial"/>
          <w:sz w:val="18"/>
          <w:szCs w:val="18"/>
          <w:lang w:val="vi-VN"/>
        </w:rPr>
        <w:t>KTV đơn vị thành viên có khả năng chỉ đạo công việc không?</w:t>
      </w:r>
    </w:p>
    <w:p w14:paraId="09FBE141" w14:textId="0DD978F3" w:rsidR="00AA4B21" w:rsidRPr="00B91295" w:rsidRDefault="00AA4B21" w:rsidP="00BE0587">
      <w:pPr>
        <w:pStyle w:val="ListParagraph"/>
        <w:numPr>
          <w:ilvl w:val="0"/>
          <w:numId w:val="35"/>
        </w:numPr>
        <w:spacing w:before="60" w:after="60"/>
        <w:jc w:val="both"/>
        <w:rPr>
          <w:rFonts w:ascii="Arial" w:hAnsi="Arial" w:cs="Arial"/>
          <w:sz w:val="18"/>
          <w:szCs w:val="18"/>
          <w:lang w:val="vi-VN"/>
        </w:rPr>
      </w:pPr>
      <w:r w:rsidRPr="00B91295">
        <w:rPr>
          <w:rFonts w:ascii="Arial" w:hAnsi="Arial" w:cs="Arial"/>
          <w:sz w:val="18"/>
          <w:szCs w:val="18"/>
          <w:lang w:val="vi-VN"/>
        </w:rPr>
        <w:t>Lịch trình và phạm vi soát xét công việc của KTV đơn vị thành viên được lập kế hoạch có phù hợp không?</w:t>
      </w:r>
    </w:p>
    <w:p w14:paraId="1EFD3F53" w14:textId="439AA78C" w:rsidR="00AA4B21" w:rsidRPr="00B91295" w:rsidRDefault="00AA4B21" w:rsidP="00BE0587">
      <w:pPr>
        <w:pStyle w:val="ListParagraph"/>
        <w:numPr>
          <w:ilvl w:val="0"/>
          <w:numId w:val="35"/>
        </w:numPr>
        <w:spacing w:before="60" w:after="60"/>
        <w:jc w:val="both"/>
        <w:rPr>
          <w:rFonts w:ascii="Arial" w:hAnsi="Arial" w:cs="Arial"/>
          <w:sz w:val="18"/>
          <w:szCs w:val="18"/>
          <w:lang w:val="vi-VN"/>
        </w:rPr>
      </w:pPr>
      <w:r w:rsidRPr="00B91295">
        <w:rPr>
          <w:rFonts w:ascii="Arial" w:hAnsi="Arial" w:cs="Arial"/>
          <w:sz w:val="18"/>
          <w:szCs w:val="18"/>
          <w:lang w:val="vi-VN"/>
        </w:rPr>
        <w:t>KTV tập đoàn có tham dự cuộc họp kết thúc cuộc kiểm toán của các đơn vị thành viên quan trọng hay không?</w:t>
      </w:r>
    </w:p>
    <w:p w14:paraId="753A7E4B" w14:textId="6AD96566" w:rsidR="00AA4B21" w:rsidRPr="00B91295" w:rsidRDefault="00AA4B21" w:rsidP="00BE0587">
      <w:pPr>
        <w:pStyle w:val="ListParagraph"/>
        <w:numPr>
          <w:ilvl w:val="0"/>
          <w:numId w:val="35"/>
        </w:numPr>
        <w:spacing w:before="60" w:after="60"/>
        <w:contextualSpacing w:val="0"/>
        <w:jc w:val="both"/>
        <w:rPr>
          <w:rFonts w:ascii="Arial" w:hAnsi="Arial" w:cs="Arial"/>
          <w:sz w:val="18"/>
          <w:szCs w:val="18"/>
          <w:lang w:val="vi-VN"/>
        </w:rPr>
      </w:pPr>
      <w:r w:rsidRPr="00B91295">
        <w:rPr>
          <w:rFonts w:ascii="Arial" w:hAnsi="Arial" w:cs="Arial"/>
          <w:sz w:val="18"/>
          <w:szCs w:val="18"/>
          <w:lang w:val="vi-VN"/>
        </w:rPr>
        <w:t>Có bất kỳ trường hợp tiềm ẩn nào mà có khả năng không thể thu thập được đầy đủ bằng chứng kiểm toán thích hợp (như quyền tiếp cận thông tin hoặc giấy làm việc) hay không?</w:t>
      </w:r>
    </w:p>
    <w:p w14:paraId="3D518C39" w14:textId="77777777" w:rsidR="000C751A" w:rsidRPr="00B91295" w:rsidRDefault="004A017A" w:rsidP="00996AD6">
      <w:pPr>
        <w:pStyle w:val="ListParagraph"/>
        <w:numPr>
          <w:ilvl w:val="0"/>
          <w:numId w:val="34"/>
        </w:numPr>
        <w:spacing w:before="60" w:after="60"/>
        <w:ind w:left="709" w:hanging="283"/>
        <w:contextualSpacing w:val="0"/>
        <w:jc w:val="both"/>
        <w:rPr>
          <w:rFonts w:ascii="Arial" w:hAnsi="Arial" w:cs="Arial"/>
          <w:b/>
          <w:sz w:val="18"/>
          <w:szCs w:val="18"/>
          <w:lang w:val="vi-VN"/>
        </w:rPr>
      </w:pPr>
      <w:r w:rsidRPr="00B91295">
        <w:rPr>
          <w:rFonts w:ascii="Arial" w:hAnsi="Arial" w:cs="Arial"/>
          <w:b/>
          <w:sz w:val="18"/>
          <w:szCs w:val="18"/>
          <w:lang w:val="vi-VN"/>
        </w:rPr>
        <w:t>Tiền đề của cuộc kiểm toán và giới hạn phạm vi (nếu có)</w:t>
      </w:r>
      <w:r w:rsidR="001A5DA7" w:rsidRPr="00B91295">
        <w:rPr>
          <w:rFonts w:ascii="Arial" w:hAnsi="Arial" w:cs="Arial"/>
          <w:b/>
          <w:sz w:val="18"/>
          <w:szCs w:val="18"/>
          <w:lang w:val="vi-VN"/>
        </w:rPr>
        <w:t>:</w:t>
      </w:r>
      <w:r w:rsidR="00BF146F" w:rsidRPr="00B91295">
        <w:rPr>
          <w:rFonts w:ascii="Arial" w:hAnsi="Arial" w:cs="Arial"/>
          <w:b/>
          <w:sz w:val="18"/>
          <w:szCs w:val="18"/>
          <w:lang w:val="vi-VN"/>
        </w:rPr>
        <w:t xml:space="preserve"> </w:t>
      </w:r>
    </w:p>
    <w:p w14:paraId="40A5775A" w14:textId="5CC9F532" w:rsidR="004A017A" w:rsidRPr="00B91295" w:rsidRDefault="000C751A" w:rsidP="00B91295">
      <w:pPr>
        <w:pStyle w:val="ListParagraph"/>
        <w:spacing w:before="60" w:after="60"/>
        <w:ind w:left="709"/>
        <w:contextualSpacing w:val="0"/>
        <w:jc w:val="both"/>
        <w:rPr>
          <w:rFonts w:ascii="Arial" w:hAnsi="Arial" w:cs="Arial"/>
          <w:b/>
          <w:sz w:val="18"/>
          <w:szCs w:val="18"/>
          <w:lang w:val="vi-VN"/>
        </w:rPr>
      </w:pPr>
      <w:r w:rsidRPr="00B91295">
        <w:rPr>
          <w:rFonts w:ascii="Arial" w:hAnsi="Arial" w:cs="Arial"/>
          <w:sz w:val="18"/>
          <w:szCs w:val="18"/>
          <w:lang w:val="vi-VN"/>
        </w:rPr>
        <w:t>KTV cần xem xét khuôn khổ lập và trình bày BCTC tập đoàn được áp dụng trong việc lập và trình bày BCTC tập đoàn có thể chấp nhận được hay không. Đồng thời, KTV c</w:t>
      </w:r>
      <w:r w:rsidR="004A017A" w:rsidRPr="00B91295">
        <w:rPr>
          <w:rFonts w:ascii="Arial" w:hAnsi="Arial" w:cs="Arial"/>
          <w:sz w:val="18"/>
          <w:szCs w:val="18"/>
          <w:lang w:val="vi-VN"/>
        </w:rPr>
        <w:t>ần đạt được thỏa thuận với BGĐ đơn vị được kiểm toán về việc BGĐ hiểu và thừa nhận trách nhiệm của họ</w:t>
      </w:r>
      <w:r w:rsidR="00CB0848" w:rsidRPr="00B91295">
        <w:rPr>
          <w:rFonts w:ascii="Arial" w:hAnsi="Arial" w:cs="Arial"/>
          <w:sz w:val="18"/>
          <w:szCs w:val="18"/>
          <w:lang w:val="vi-VN"/>
        </w:rPr>
        <w:t xml:space="preserve"> trong việc đảm bảo</w:t>
      </w:r>
      <w:r w:rsidR="004A017A" w:rsidRPr="00B91295">
        <w:rPr>
          <w:rFonts w:ascii="Arial" w:hAnsi="Arial" w:cs="Arial"/>
          <w:sz w:val="18"/>
          <w:szCs w:val="18"/>
          <w:lang w:val="vi-VN"/>
        </w:rPr>
        <w:t xml:space="preserve">: </w:t>
      </w:r>
    </w:p>
    <w:p w14:paraId="6A4AF4F5" w14:textId="4C66CC4B" w:rsidR="00125450" w:rsidRPr="00B91295" w:rsidRDefault="00125450" w:rsidP="00BE0587">
      <w:pPr>
        <w:pStyle w:val="numberedparagraph0"/>
        <w:numPr>
          <w:ilvl w:val="0"/>
          <w:numId w:val="33"/>
        </w:numPr>
        <w:spacing w:before="60" w:after="60" w:line="240" w:lineRule="auto"/>
        <w:rPr>
          <w:rFonts w:ascii="Arial" w:hAnsi="Arial" w:cs="Arial"/>
          <w:sz w:val="18"/>
          <w:szCs w:val="18"/>
          <w:lang w:val="vi-VN"/>
        </w:rPr>
      </w:pPr>
      <w:r w:rsidRPr="00B91295">
        <w:rPr>
          <w:rFonts w:ascii="Arial" w:hAnsi="Arial" w:cs="Arial"/>
          <w:sz w:val="18"/>
          <w:szCs w:val="18"/>
          <w:lang w:val="vi-VN"/>
        </w:rPr>
        <w:t xml:space="preserve">Việc trao đổi thông tin giữa nhóm kiểm toán tập đoàn và các </w:t>
      </w:r>
      <w:r w:rsidR="009D5BB4" w:rsidRPr="00B91295">
        <w:rPr>
          <w:rFonts w:ascii="Arial" w:hAnsi="Arial" w:cs="Arial"/>
          <w:sz w:val="18"/>
          <w:szCs w:val="18"/>
          <w:lang w:val="vi-VN"/>
        </w:rPr>
        <w:t>KTV</w:t>
      </w:r>
      <w:r w:rsidRPr="00B91295">
        <w:rPr>
          <w:rFonts w:ascii="Arial" w:hAnsi="Arial" w:cs="Arial"/>
          <w:sz w:val="18"/>
          <w:szCs w:val="18"/>
          <w:lang w:val="vi-VN"/>
        </w:rPr>
        <w:t xml:space="preserve"> đơn vị thành viên phải không bị hạn chế (trong phạm vi pháp luật và các quy định cho phép);</w:t>
      </w:r>
    </w:p>
    <w:p w14:paraId="58A45104" w14:textId="3B454C92" w:rsidR="00125450" w:rsidRPr="00B91295" w:rsidRDefault="00125450" w:rsidP="00BE0587">
      <w:pPr>
        <w:pStyle w:val="numberedparagraph0"/>
        <w:numPr>
          <w:ilvl w:val="0"/>
          <w:numId w:val="33"/>
        </w:numPr>
        <w:spacing w:before="60" w:after="60" w:line="240" w:lineRule="auto"/>
        <w:rPr>
          <w:rFonts w:ascii="Arial" w:hAnsi="Arial" w:cs="Arial"/>
          <w:sz w:val="18"/>
          <w:szCs w:val="18"/>
          <w:lang w:val="vi-VN"/>
        </w:rPr>
      </w:pPr>
      <w:r w:rsidRPr="00B91295">
        <w:rPr>
          <w:rFonts w:ascii="Arial" w:hAnsi="Arial" w:cs="Arial"/>
          <w:sz w:val="18"/>
          <w:szCs w:val="18"/>
          <w:lang w:val="vi-VN"/>
        </w:rPr>
        <w:t xml:space="preserve">Thông tin trao đổi quan trọng giữa các </w:t>
      </w:r>
      <w:r w:rsidR="009D5BB4" w:rsidRPr="00B91295">
        <w:rPr>
          <w:rFonts w:ascii="Arial" w:hAnsi="Arial" w:cs="Arial"/>
          <w:sz w:val="18"/>
          <w:szCs w:val="18"/>
          <w:lang w:val="vi-VN"/>
        </w:rPr>
        <w:t>KTV</w:t>
      </w:r>
      <w:r w:rsidRPr="00B91295">
        <w:rPr>
          <w:rFonts w:ascii="Arial" w:hAnsi="Arial" w:cs="Arial"/>
          <w:sz w:val="18"/>
          <w:szCs w:val="18"/>
          <w:lang w:val="vi-VN"/>
        </w:rPr>
        <w:t xml:space="preserve"> đơn vị thành viên,</w:t>
      </w:r>
      <w:r w:rsidRPr="00B91295" w:rsidDel="00C8338E">
        <w:rPr>
          <w:rFonts w:ascii="Arial" w:hAnsi="Arial" w:cs="Arial"/>
          <w:sz w:val="18"/>
          <w:szCs w:val="18"/>
          <w:lang w:val="vi-VN"/>
        </w:rPr>
        <w:t xml:space="preserve"> </w:t>
      </w:r>
      <w:r w:rsidR="009D5BB4" w:rsidRPr="00B91295">
        <w:rPr>
          <w:rFonts w:ascii="Arial" w:hAnsi="Arial" w:cs="Arial"/>
          <w:sz w:val="18"/>
          <w:szCs w:val="18"/>
          <w:lang w:val="vi-VN"/>
        </w:rPr>
        <w:t>BQT</w:t>
      </w:r>
      <w:r w:rsidRPr="00B91295">
        <w:rPr>
          <w:rFonts w:ascii="Arial" w:hAnsi="Arial" w:cs="Arial"/>
          <w:sz w:val="18"/>
          <w:szCs w:val="18"/>
          <w:lang w:val="vi-VN"/>
        </w:rPr>
        <w:t xml:space="preserve"> và </w:t>
      </w:r>
      <w:r w:rsidR="009D5BB4" w:rsidRPr="00B91295">
        <w:rPr>
          <w:rFonts w:ascii="Arial" w:hAnsi="Arial" w:cs="Arial"/>
          <w:sz w:val="18"/>
          <w:szCs w:val="18"/>
          <w:lang w:val="vi-VN"/>
        </w:rPr>
        <w:t>BGĐ</w:t>
      </w:r>
      <w:r w:rsidRPr="00B91295">
        <w:rPr>
          <w:rFonts w:ascii="Arial" w:hAnsi="Arial" w:cs="Arial"/>
          <w:sz w:val="18"/>
          <w:szCs w:val="18"/>
          <w:lang w:val="vi-VN"/>
        </w:rPr>
        <w:t xml:space="preserve"> đơn vị thành viên, kể cả thông tin trao đổi về các khiếm khuyết nghiêm trọng trong </w:t>
      </w:r>
      <w:r w:rsidR="009D5BB4" w:rsidRPr="00B91295">
        <w:rPr>
          <w:rFonts w:ascii="Arial" w:hAnsi="Arial" w:cs="Arial"/>
          <w:sz w:val="18"/>
          <w:szCs w:val="18"/>
          <w:lang w:val="vi-VN"/>
        </w:rPr>
        <w:t>KSNB</w:t>
      </w:r>
      <w:r w:rsidRPr="00B91295">
        <w:rPr>
          <w:rFonts w:ascii="Arial" w:hAnsi="Arial" w:cs="Arial"/>
          <w:sz w:val="18"/>
          <w:szCs w:val="18"/>
          <w:lang w:val="vi-VN"/>
        </w:rPr>
        <w:t>, cũng phải được trao đổi với nhóm kiểm toán tập đoàn;</w:t>
      </w:r>
    </w:p>
    <w:p w14:paraId="32C4E384" w14:textId="6C9761D1" w:rsidR="00125450" w:rsidRPr="00B91295" w:rsidRDefault="00125450" w:rsidP="00BE0587">
      <w:pPr>
        <w:pStyle w:val="numberedparagraph0"/>
        <w:numPr>
          <w:ilvl w:val="0"/>
          <w:numId w:val="33"/>
        </w:numPr>
        <w:spacing w:before="60" w:after="60" w:line="240" w:lineRule="auto"/>
        <w:rPr>
          <w:rFonts w:ascii="Arial" w:hAnsi="Arial" w:cs="Arial"/>
          <w:sz w:val="18"/>
          <w:szCs w:val="18"/>
          <w:lang w:val="vi-VN"/>
        </w:rPr>
      </w:pPr>
      <w:r w:rsidRPr="00B91295">
        <w:rPr>
          <w:rFonts w:ascii="Arial" w:hAnsi="Arial" w:cs="Arial"/>
          <w:sz w:val="18"/>
          <w:szCs w:val="18"/>
          <w:lang w:val="vi-VN"/>
        </w:rPr>
        <w:t xml:space="preserve">Thông tin trao đổi quan trọng giữa các cơ quan quản lý và các đơn vị thành viên liên quan đến các vấn đề về lập và trình bày </w:t>
      </w:r>
      <w:r w:rsidR="009D5BB4" w:rsidRPr="00B91295">
        <w:rPr>
          <w:rFonts w:ascii="Arial" w:hAnsi="Arial" w:cs="Arial"/>
          <w:sz w:val="18"/>
          <w:szCs w:val="18"/>
          <w:lang w:val="vi-VN"/>
        </w:rPr>
        <w:t>BCTC</w:t>
      </w:r>
      <w:r w:rsidRPr="00B91295">
        <w:rPr>
          <w:rFonts w:ascii="Arial" w:hAnsi="Arial" w:cs="Arial"/>
          <w:sz w:val="18"/>
          <w:szCs w:val="18"/>
          <w:lang w:val="vi-VN"/>
        </w:rPr>
        <w:t xml:space="preserve"> phải được trao đổi với nhóm kiểm toán tập đoàn;</w:t>
      </w:r>
    </w:p>
    <w:p w14:paraId="4659095B" w14:textId="77777777" w:rsidR="00125450" w:rsidRPr="00B91295" w:rsidRDefault="00125450" w:rsidP="00BE0587">
      <w:pPr>
        <w:pStyle w:val="numberedparagraph0"/>
        <w:numPr>
          <w:ilvl w:val="0"/>
          <w:numId w:val="33"/>
        </w:numPr>
        <w:spacing w:before="60" w:after="60" w:line="240" w:lineRule="auto"/>
        <w:rPr>
          <w:rFonts w:ascii="Arial" w:hAnsi="Arial" w:cs="Arial"/>
          <w:sz w:val="18"/>
          <w:szCs w:val="18"/>
          <w:lang w:val="vi-VN"/>
        </w:rPr>
      </w:pPr>
      <w:r w:rsidRPr="00B91295">
        <w:rPr>
          <w:rFonts w:ascii="Arial" w:hAnsi="Arial" w:cs="Arial"/>
          <w:sz w:val="18"/>
          <w:szCs w:val="18"/>
          <w:lang w:val="vi-VN"/>
        </w:rPr>
        <w:t>Nếu xét thấy cần thiết, nhóm kiểm toán tập đoàn phải được phép:</w:t>
      </w:r>
    </w:p>
    <w:p w14:paraId="3D705316" w14:textId="4AD0789F" w:rsidR="00125450" w:rsidRPr="00BE0587" w:rsidRDefault="00125450" w:rsidP="00BE0587">
      <w:pPr>
        <w:pStyle w:val="numberedparagraph0"/>
        <w:numPr>
          <w:ilvl w:val="0"/>
          <w:numId w:val="32"/>
        </w:numPr>
        <w:spacing w:before="60" w:after="60" w:line="240" w:lineRule="auto"/>
        <w:rPr>
          <w:rFonts w:ascii="Arial" w:hAnsi="Arial" w:cs="Arial"/>
          <w:sz w:val="18"/>
          <w:szCs w:val="18"/>
          <w:lang w:val="vi-VN"/>
        </w:rPr>
      </w:pPr>
      <w:r w:rsidRPr="00BE0587">
        <w:rPr>
          <w:rFonts w:ascii="Arial" w:hAnsi="Arial" w:cs="Arial"/>
          <w:sz w:val="18"/>
          <w:szCs w:val="18"/>
          <w:lang w:val="vi-VN"/>
        </w:rPr>
        <w:t xml:space="preserve">Tiếp cận thông tin của đơn vị thành viên, tiếp cận với </w:t>
      </w:r>
      <w:r w:rsidR="009D5BB4" w:rsidRPr="00BE0587">
        <w:rPr>
          <w:rFonts w:ascii="Arial" w:hAnsi="Arial" w:cs="Arial"/>
          <w:sz w:val="18"/>
          <w:szCs w:val="18"/>
          <w:lang w:val="vi-VN"/>
        </w:rPr>
        <w:t>BQT</w:t>
      </w:r>
      <w:r w:rsidRPr="00BE0587">
        <w:rPr>
          <w:rFonts w:ascii="Arial" w:hAnsi="Arial" w:cs="Arial"/>
          <w:sz w:val="18"/>
          <w:szCs w:val="18"/>
          <w:lang w:val="vi-VN"/>
        </w:rPr>
        <w:t xml:space="preserve"> đơn vị thành viên, </w:t>
      </w:r>
      <w:r w:rsidR="009D5BB4" w:rsidRPr="00BE0587">
        <w:rPr>
          <w:rFonts w:ascii="Arial" w:hAnsi="Arial" w:cs="Arial"/>
          <w:sz w:val="18"/>
          <w:szCs w:val="18"/>
          <w:lang w:val="vi-VN"/>
        </w:rPr>
        <w:t>BGĐ</w:t>
      </w:r>
      <w:r w:rsidRPr="00BE0587">
        <w:rPr>
          <w:rFonts w:ascii="Arial" w:hAnsi="Arial" w:cs="Arial"/>
          <w:sz w:val="18"/>
          <w:szCs w:val="18"/>
          <w:lang w:val="vi-VN"/>
        </w:rPr>
        <w:t xml:space="preserve"> đơn vị thành viên và các </w:t>
      </w:r>
      <w:r w:rsidR="009D5BB4" w:rsidRPr="00BE0587">
        <w:rPr>
          <w:rFonts w:ascii="Arial" w:hAnsi="Arial" w:cs="Arial"/>
          <w:sz w:val="18"/>
          <w:szCs w:val="18"/>
          <w:lang w:val="vi-VN"/>
        </w:rPr>
        <w:t>KTV</w:t>
      </w:r>
      <w:r w:rsidRPr="00BE0587">
        <w:rPr>
          <w:rFonts w:ascii="Arial" w:hAnsi="Arial" w:cs="Arial"/>
          <w:sz w:val="18"/>
          <w:szCs w:val="18"/>
          <w:lang w:val="vi-VN"/>
        </w:rPr>
        <w:t xml:space="preserve"> đơn vị thành viên (bao gồm các tài liệu, </w:t>
      </w:r>
      <w:r w:rsidR="00AE3BB9" w:rsidRPr="00B91295">
        <w:rPr>
          <w:rFonts w:ascii="Arial" w:hAnsi="Arial" w:cs="Arial"/>
          <w:sz w:val="18"/>
          <w:szCs w:val="18"/>
          <w:lang w:val="vi-VN"/>
        </w:rPr>
        <w:t>HSKiT</w:t>
      </w:r>
      <w:r w:rsidRPr="00BE0587">
        <w:rPr>
          <w:rFonts w:ascii="Arial" w:hAnsi="Arial" w:cs="Arial"/>
          <w:sz w:val="18"/>
          <w:szCs w:val="18"/>
          <w:lang w:val="vi-VN"/>
        </w:rPr>
        <w:t xml:space="preserve"> có liên quan mà nhóm kiểm toán tập đoàn yêu cầu);  </w:t>
      </w:r>
    </w:p>
    <w:p w14:paraId="19303EF9" w14:textId="758C2BEA" w:rsidR="00125450" w:rsidRPr="00BE0587" w:rsidRDefault="00125450" w:rsidP="00BE0587">
      <w:pPr>
        <w:pStyle w:val="numberedparagraph0"/>
        <w:numPr>
          <w:ilvl w:val="0"/>
          <w:numId w:val="32"/>
        </w:numPr>
        <w:spacing w:before="60" w:after="60" w:line="240" w:lineRule="auto"/>
        <w:rPr>
          <w:rFonts w:ascii="Arial" w:hAnsi="Arial" w:cs="Arial"/>
          <w:sz w:val="18"/>
          <w:szCs w:val="18"/>
          <w:lang w:val="vi-VN"/>
        </w:rPr>
      </w:pPr>
      <w:r w:rsidRPr="00BE0587">
        <w:rPr>
          <w:rFonts w:ascii="Arial" w:hAnsi="Arial" w:cs="Arial"/>
          <w:sz w:val="18"/>
          <w:szCs w:val="18"/>
          <w:lang w:val="vi-VN"/>
        </w:rPr>
        <w:lastRenderedPageBreak/>
        <w:t xml:space="preserve">Thực hiện hoặc yêu cầu </w:t>
      </w:r>
      <w:r w:rsidR="009D5BB4" w:rsidRPr="00BE0587">
        <w:rPr>
          <w:rFonts w:ascii="Arial" w:hAnsi="Arial" w:cs="Arial"/>
          <w:sz w:val="18"/>
          <w:szCs w:val="18"/>
          <w:lang w:val="vi-VN"/>
        </w:rPr>
        <w:t>KTV</w:t>
      </w:r>
      <w:r w:rsidRPr="00BE0587">
        <w:rPr>
          <w:rFonts w:ascii="Arial" w:hAnsi="Arial" w:cs="Arial"/>
          <w:sz w:val="18"/>
          <w:szCs w:val="18"/>
          <w:lang w:val="vi-VN"/>
        </w:rPr>
        <w:t xml:space="preserve"> đơn vị thành viên thực hiện </w:t>
      </w:r>
      <w:r w:rsidRPr="00BE0587">
        <w:rPr>
          <w:rFonts w:ascii="Arial" w:hAnsi="Arial" w:cs="Arial"/>
          <w:i/>
          <w:sz w:val="18"/>
          <w:szCs w:val="18"/>
          <w:lang w:val="vi-VN"/>
        </w:rPr>
        <w:t>kiểm toán hoặc soát xét</w:t>
      </w:r>
      <w:r w:rsidRPr="00BE0587">
        <w:rPr>
          <w:rFonts w:ascii="Arial" w:hAnsi="Arial" w:cs="Arial"/>
          <w:sz w:val="18"/>
          <w:szCs w:val="18"/>
          <w:lang w:val="vi-VN"/>
        </w:rPr>
        <w:t xml:space="preserve"> thông tin tài chính </w:t>
      </w:r>
      <w:r w:rsidRPr="00BE0587">
        <w:rPr>
          <w:rFonts w:ascii="Arial" w:hAnsi="Arial" w:cs="Arial"/>
          <w:i/>
          <w:sz w:val="18"/>
          <w:szCs w:val="18"/>
          <w:lang w:val="vi-VN"/>
        </w:rPr>
        <w:t xml:space="preserve">hoặc </w:t>
      </w:r>
      <w:r w:rsidR="009D5BB4" w:rsidRPr="00BE0587">
        <w:rPr>
          <w:rFonts w:ascii="Arial" w:hAnsi="Arial" w:cs="Arial"/>
          <w:i/>
          <w:sz w:val="18"/>
          <w:szCs w:val="18"/>
          <w:lang w:val="vi-VN"/>
        </w:rPr>
        <w:t>BCTC</w:t>
      </w:r>
      <w:r w:rsidRPr="00BE0587">
        <w:rPr>
          <w:rFonts w:ascii="Arial" w:hAnsi="Arial" w:cs="Arial"/>
          <w:sz w:val="18"/>
          <w:szCs w:val="18"/>
          <w:lang w:val="vi-VN"/>
        </w:rPr>
        <w:t xml:space="preserve"> của các đơn vị thành viên.</w:t>
      </w:r>
    </w:p>
    <w:p w14:paraId="160C63A1" w14:textId="3AB05676" w:rsidR="00B77D80" w:rsidRPr="00BE0587" w:rsidRDefault="00B77D80" w:rsidP="00BE0587">
      <w:pPr>
        <w:widowControl w:val="0"/>
        <w:numPr>
          <w:ilvl w:val="0"/>
          <w:numId w:val="9"/>
        </w:numPr>
        <w:spacing w:before="60" w:after="60"/>
        <w:ind w:left="851" w:hanging="284"/>
        <w:jc w:val="both"/>
        <w:rPr>
          <w:rFonts w:ascii="Arial" w:hAnsi="Arial" w:cs="Arial"/>
          <w:sz w:val="18"/>
          <w:szCs w:val="18"/>
          <w:lang w:val="vi-VN"/>
        </w:rPr>
      </w:pPr>
      <w:r w:rsidRPr="00BE0587">
        <w:rPr>
          <w:rFonts w:ascii="Arial" w:hAnsi="Arial" w:cs="Arial"/>
          <w:sz w:val="18"/>
          <w:szCs w:val="18"/>
          <w:lang w:val="vi-VN"/>
        </w:rPr>
        <w:t xml:space="preserve">Mẫu </w:t>
      </w:r>
      <w:r w:rsidR="004C1E67" w:rsidRPr="00BE0587">
        <w:rPr>
          <w:rFonts w:ascii="Arial" w:hAnsi="Arial" w:cs="Arial"/>
          <w:sz w:val="18"/>
          <w:szCs w:val="18"/>
          <w:lang w:val="vi-VN"/>
        </w:rPr>
        <w:t>BB1.2</w:t>
      </w:r>
      <w:r w:rsidRPr="00BE0587">
        <w:rPr>
          <w:rFonts w:ascii="Arial" w:hAnsi="Arial" w:cs="Arial"/>
          <w:sz w:val="18"/>
          <w:szCs w:val="18"/>
          <w:lang w:val="vi-VN"/>
        </w:rPr>
        <w:t xml:space="preserve">: </w:t>
      </w:r>
      <w:r w:rsidR="00864750" w:rsidRPr="00B91295">
        <w:rPr>
          <w:rFonts w:ascii="Arial" w:hAnsi="Arial" w:cs="Arial"/>
          <w:sz w:val="18"/>
          <w:szCs w:val="18"/>
          <w:lang w:val="vi-VN"/>
        </w:rPr>
        <w:t>Đ</w:t>
      </w:r>
      <w:r w:rsidRPr="00BE0587">
        <w:rPr>
          <w:rFonts w:ascii="Arial" w:hAnsi="Arial" w:cs="Arial"/>
          <w:sz w:val="18"/>
          <w:szCs w:val="18"/>
          <w:lang w:val="vi-VN"/>
        </w:rPr>
        <w:t xml:space="preserve">ảm bảo DNKiT và thành viên nhóm kiểm toán tuân thủ quy định tại đoạn 26, VSQC1, pháp luật về kiểm toán độc lập và chuẩn mực nghề nghiệp về việc xem xét đảm bảo tuân thủ chuẩn mực và các quy định về đạo đức nghề nghiệp có liên quan. Trong giai đoạn xem xét chấp nhận, duy trì quan hệ khách hàng và HĐKiT, các câu hỏi/nội dung trong </w:t>
      </w:r>
      <w:r w:rsidR="009F62CF" w:rsidRPr="00BE0587">
        <w:rPr>
          <w:rFonts w:ascii="Arial" w:hAnsi="Arial" w:cs="Arial"/>
          <w:sz w:val="18"/>
          <w:szCs w:val="18"/>
          <w:lang w:val="vi-VN"/>
        </w:rPr>
        <w:t xml:space="preserve">mẫu </w:t>
      </w:r>
      <w:r w:rsidR="004C1E67" w:rsidRPr="00BE0587">
        <w:rPr>
          <w:rFonts w:ascii="Arial" w:hAnsi="Arial" w:cs="Arial"/>
          <w:sz w:val="18"/>
          <w:szCs w:val="18"/>
          <w:lang w:val="vi-VN"/>
        </w:rPr>
        <w:t>BB1.2</w:t>
      </w:r>
      <w:r w:rsidRPr="00BE0587">
        <w:rPr>
          <w:rFonts w:ascii="Arial" w:hAnsi="Arial" w:cs="Arial"/>
          <w:sz w:val="18"/>
          <w:szCs w:val="18"/>
          <w:lang w:val="vi-VN"/>
        </w:rPr>
        <w:t xml:space="preserve"> cần xem xét ở cấp độ DNKiT và các thành viên chủ chốt, các thành viên khác dự kiến tham gia cuộc kiểm toán.</w:t>
      </w:r>
    </w:p>
    <w:p w14:paraId="7456D35A" w14:textId="6966F62F" w:rsidR="00B77D80" w:rsidRPr="00BE0587" w:rsidRDefault="00B77D80" w:rsidP="00BE0587">
      <w:pPr>
        <w:widowControl w:val="0"/>
        <w:numPr>
          <w:ilvl w:val="0"/>
          <w:numId w:val="10"/>
        </w:numPr>
        <w:spacing w:before="60" w:after="60"/>
        <w:ind w:left="284" w:hanging="284"/>
        <w:jc w:val="both"/>
        <w:rPr>
          <w:rFonts w:ascii="Arial" w:hAnsi="Arial" w:cs="Arial"/>
          <w:i/>
          <w:iCs/>
          <w:sz w:val="18"/>
          <w:szCs w:val="18"/>
          <w:lang w:val="vi-VN"/>
        </w:rPr>
      </w:pPr>
      <w:r w:rsidRPr="00BE0587">
        <w:rPr>
          <w:rFonts w:ascii="Arial" w:hAnsi="Arial" w:cs="Arial"/>
          <w:sz w:val="18"/>
          <w:szCs w:val="18"/>
          <w:lang w:val="vi-VN"/>
        </w:rPr>
        <w:t xml:space="preserve">DNKiT cần lưu ý </w:t>
      </w:r>
      <w:r w:rsidR="00BC2579" w:rsidRPr="00B91295">
        <w:rPr>
          <w:rFonts w:ascii="Arial" w:hAnsi="Arial" w:cs="Arial"/>
          <w:sz w:val="18"/>
          <w:szCs w:val="18"/>
          <w:lang w:val="vi-VN"/>
        </w:rPr>
        <w:t>các</w:t>
      </w:r>
      <w:r w:rsidRPr="00BE0587">
        <w:rPr>
          <w:rFonts w:ascii="Arial" w:hAnsi="Arial" w:cs="Arial"/>
          <w:sz w:val="18"/>
          <w:szCs w:val="18"/>
          <w:lang w:val="vi-VN"/>
        </w:rPr>
        <w:t xml:space="preserve"> quy định trong các CMKiT và Chuẩn mực đạo đức nghề nghiệp kế toán, kiểm toán (sau đây gọi tắt là “Chuẩn mực đạo đức nghề nghiệp”) có liên quan đến việc xem xét chấp nhận, duy trì quan hệ khách hàng và đánh giá rủi ro hợp đồng:</w:t>
      </w:r>
    </w:p>
    <w:p w14:paraId="41F728EB" w14:textId="77777777" w:rsidR="00B77D80" w:rsidRPr="00BE0587" w:rsidRDefault="00B77D80" w:rsidP="00BE0587">
      <w:pPr>
        <w:widowControl w:val="0"/>
        <w:spacing w:before="60" w:after="60"/>
        <w:ind w:left="993" w:hanging="426"/>
        <w:jc w:val="both"/>
        <w:rPr>
          <w:rFonts w:ascii="Arial" w:hAnsi="Arial" w:cs="Arial"/>
          <w:i/>
          <w:iCs/>
          <w:sz w:val="18"/>
          <w:szCs w:val="18"/>
          <w:lang w:val="vi-VN"/>
        </w:rPr>
      </w:pPr>
      <w:r w:rsidRPr="00BE0587">
        <w:rPr>
          <w:rFonts w:ascii="Arial" w:hAnsi="Arial" w:cs="Arial"/>
          <w:i/>
          <w:iCs/>
          <w:sz w:val="18"/>
          <w:szCs w:val="18"/>
          <w:lang w:val="vi-VN"/>
        </w:rPr>
        <w:t xml:space="preserve">d1)  </w:t>
      </w:r>
      <w:r w:rsidRPr="00B91295">
        <w:rPr>
          <w:rFonts w:ascii="Arial" w:hAnsi="Arial" w:cs="Arial"/>
          <w:sz w:val="18"/>
          <w:szCs w:val="18"/>
          <w:lang w:val="vi-VN"/>
        </w:rPr>
        <w:t>Đoạn 26, VSQC1 quy định:</w:t>
      </w:r>
      <w:r w:rsidRPr="00BE0587">
        <w:rPr>
          <w:rFonts w:ascii="Arial" w:hAnsi="Arial" w:cs="Arial"/>
          <w:i/>
          <w:iCs/>
          <w:sz w:val="18"/>
          <w:szCs w:val="18"/>
          <w:lang w:val="vi-VN"/>
        </w:rPr>
        <w:t xml:space="preserve"> “DNKiT phải xây dựng các chính sách và thủ tục về việc chấp nhận, duy trì quan hệ khách hàng và các hợp đồng dịch vụ cụ thể để có sự đảm bảo hợp lý rằng DNKiT sẽ chỉ chấp nhận hoặc duy trì quan hệ khách hàng và các hợp đồng dịch vụ nếu DNKiT:</w:t>
      </w:r>
    </w:p>
    <w:p w14:paraId="41E997B6" w14:textId="77777777" w:rsidR="00B77D80" w:rsidRPr="00BE0587" w:rsidRDefault="00B77D80" w:rsidP="00BE0587">
      <w:pPr>
        <w:widowControl w:val="0"/>
        <w:numPr>
          <w:ilvl w:val="4"/>
          <w:numId w:val="1"/>
        </w:numPr>
        <w:tabs>
          <w:tab w:val="num" w:pos="1560"/>
        </w:tabs>
        <w:spacing w:before="60" w:after="60"/>
        <w:ind w:left="1560" w:hanging="567"/>
        <w:jc w:val="both"/>
        <w:rPr>
          <w:rFonts w:ascii="Arial" w:hAnsi="Arial" w:cs="Arial"/>
          <w:i/>
          <w:iCs/>
          <w:sz w:val="18"/>
          <w:szCs w:val="18"/>
          <w:lang w:val="vi-VN"/>
        </w:rPr>
      </w:pPr>
      <w:r w:rsidRPr="00BE0587">
        <w:rPr>
          <w:rFonts w:ascii="Arial" w:hAnsi="Arial" w:cs="Arial"/>
          <w:i/>
          <w:iCs/>
          <w:sz w:val="18"/>
          <w:szCs w:val="18"/>
          <w:lang w:val="vi-VN"/>
        </w:rPr>
        <w:t>Có đủ năng lực chuyên môn và khả năng để thực hiện hợp đồng dịch vụ, bao gồm thời gian và các nguồn lực cần thiết;</w:t>
      </w:r>
    </w:p>
    <w:p w14:paraId="396E00E0" w14:textId="77777777" w:rsidR="00B77D80" w:rsidRPr="00BE0587" w:rsidRDefault="00B77D80" w:rsidP="00BE0587">
      <w:pPr>
        <w:widowControl w:val="0"/>
        <w:numPr>
          <w:ilvl w:val="4"/>
          <w:numId w:val="1"/>
        </w:numPr>
        <w:tabs>
          <w:tab w:val="num" w:pos="1560"/>
        </w:tabs>
        <w:spacing w:before="60" w:after="60"/>
        <w:ind w:left="1560" w:hanging="567"/>
        <w:jc w:val="both"/>
        <w:rPr>
          <w:rFonts w:ascii="Arial" w:hAnsi="Arial" w:cs="Arial"/>
          <w:i/>
          <w:iCs/>
          <w:sz w:val="18"/>
          <w:szCs w:val="18"/>
          <w:lang w:val="vi-VN"/>
        </w:rPr>
      </w:pPr>
      <w:r w:rsidRPr="00BE0587">
        <w:rPr>
          <w:rFonts w:ascii="Arial" w:hAnsi="Arial" w:cs="Arial"/>
          <w:i/>
          <w:iCs/>
          <w:sz w:val="18"/>
          <w:szCs w:val="18"/>
          <w:lang w:val="vi-VN"/>
        </w:rPr>
        <w:t>Có thể tuân thủ chuẩn mực và các quy định về đạo đức nghề nghiệp có liên quan;</w:t>
      </w:r>
    </w:p>
    <w:p w14:paraId="4C247075" w14:textId="6AE745FC" w:rsidR="00B77D80" w:rsidRPr="00BE0587" w:rsidRDefault="00B77D80" w:rsidP="00BE0587">
      <w:pPr>
        <w:widowControl w:val="0"/>
        <w:numPr>
          <w:ilvl w:val="4"/>
          <w:numId w:val="1"/>
        </w:numPr>
        <w:tabs>
          <w:tab w:val="num" w:pos="1560"/>
        </w:tabs>
        <w:spacing w:before="60" w:after="60"/>
        <w:ind w:left="1560" w:hanging="567"/>
        <w:jc w:val="both"/>
        <w:rPr>
          <w:rFonts w:ascii="Arial" w:hAnsi="Arial" w:cs="Arial"/>
          <w:sz w:val="18"/>
          <w:szCs w:val="18"/>
          <w:lang w:val="vi-VN"/>
        </w:rPr>
      </w:pPr>
      <w:r w:rsidRPr="00BE0587">
        <w:rPr>
          <w:rFonts w:ascii="Arial" w:hAnsi="Arial" w:cs="Arial"/>
          <w:i/>
          <w:iCs/>
          <w:sz w:val="18"/>
          <w:szCs w:val="18"/>
          <w:lang w:val="vi-VN"/>
        </w:rPr>
        <w:t>Đã xem xét tính chính trực của đơn vị được kiểm toán/khách hàng và không có thông tin nào làm cho DNKiT kết luận rằng đơn vị được kiểm toán/khách hàng đó thiếu chính trực</w:t>
      </w:r>
      <w:r w:rsidRPr="00BE0587">
        <w:rPr>
          <w:rFonts w:ascii="Arial" w:hAnsi="Arial" w:cs="Arial"/>
          <w:sz w:val="18"/>
          <w:szCs w:val="18"/>
          <w:lang w:val="vi-VN"/>
        </w:rPr>
        <w:t>.</w:t>
      </w:r>
      <w:r w:rsidR="00BA4136" w:rsidRPr="00BE0587">
        <w:rPr>
          <w:rFonts w:ascii="Arial" w:hAnsi="Arial" w:cs="Arial"/>
          <w:sz w:val="18"/>
          <w:szCs w:val="18"/>
          <w:lang w:val="vi-VN"/>
        </w:rPr>
        <w:t>"</w:t>
      </w:r>
    </w:p>
    <w:p w14:paraId="2CFB259A" w14:textId="1FD066EE" w:rsidR="00B77D80" w:rsidRPr="00BE0587" w:rsidRDefault="00C25F80" w:rsidP="00E5673F">
      <w:pPr>
        <w:widowControl w:val="0"/>
        <w:spacing w:before="60" w:after="60"/>
        <w:ind w:left="993" w:hanging="426"/>
        <w:jc w:val="both"/>
        <w:rPr>
          <w:rFonts w:ascii="Arial" w:hAnsi="Arial" w:cs="Arial"/>
          <w:sz w:val="18"/>
          <w:szCs w:val="18"/>
          <w:lang w:val="vi-VN"/>
        </w:rPr>
      </w:pPr>
      <w:r w:rsidRPr="00E5673F">
        <w:rPr>
          <w:rFonts w:ascii="Arial" w:hAnsi="Arial" w:cs="Arial"/>
          <w:sz w:val="18"/>
          <w:szCs w:val="18"/>
        </w:rPr>
        <w:t>d2</w:t>
      </w:r>
      <w:r w:rsidRPr="00E5673F">
        <w:rPr>
          <w:rFonts w:ascii="Arial" w:hAnsi="Arial" w:cs="Arial"/>
          <w:sz w:val="18"/>
          <w:szCs w:val="18"/>
          <w:lang w:val="vi-VN"/>
        </w:rPr>
        <w:t>)</w:t>
      </w:r>
      <w:r w:rsidRPr="00BE0587">
        <w:rPr>
          <w:rFonts w:ascii="Arial" w:hAnsi="Arial" w:cs="Arial"/>
          <w:i/>
          <w:iCs/>
          <w:sz w:val="18"/>
          <w:szCs w:val="18"/>
          <w:lang w:val="vi-VN"/>
        </w:rPr>
        <w:t xml:space="preserve">  </w:t>
      </w:r>
      <w:r w:rsidR="00B77D80" w:rsidRPr="00BE0587">
        <w:rPr>
          <w:rFonts w:ascii="Arial" w:hAnsi="Arial" w:cs="Arial"/>
          <w:sz w:val="18"/>
          <w:szCs w:val="18"/>
          <w:lang w:val="vi-VN"/>
        </w:rPr>
        <w:t xml:space="preserve">Đoạn A8, CMKiT số 220 hướng dẫn những thông tin hỗ trợ </w:t>
      </w:r>
      <w:r w:rsidR="00296612" w:rsidRPr="00BE0587">
        <w:rPr>
          <w:rFonts w:ascii="Arial" w:hAnsi="Arial" w:cs="Arial"/>
          <w:sz w:val="18"/>
          <w:szCs w:val="18"/>
          <w:lang w:val="vi-VN"/>
        </w:rPr>
        <w:t>t</w:t>
      </w:r>
      <w:r w:rsidR="00B77D80" w:rsidRPr="00BE0587">
        <w:rPr>
          <w:rFonts w:ascii="Arial" w:hAnsi="Arial" w:cs="Arial"/>
          <w:sz w:val="18"/>
          <w:szCs w:val="18"/>
          <w:lang w:val="vi-VN"/>
        </w:rPr>
        <w:t xml:space="preserve">hành viên BGĐ phụ trách tổng thể </w:t>
      </w:r>
      <w:r w:rsidR="001A5DA7" w:rsidRPr="00BE0587">
        <w:rPr>
          <w:rFonts w:ascii="Arial" w:hAnsi="Arial" w:cs="Arial"/>
          <w:sz w:val="18"/>
          <w:szCs w:val="18"/>
          <w:lang w:val="vi-VN"/>
        </w:rPr>
        <w:t xml:space="preserve">tập đoàn </w:t>
      </w:r>
      <w:r w:rsidR="00B77D80" w:rsidRPr="00BE0587">
        <w:rPr>
          <w:rFonts w:ascii="Arial" w:hAnsi="Arial" w:cs="Arial"/>
          <w:sz w:val="18"/>
          <w:szCs w:val="18"/>
          <w:lang w:val="vi-VN"/>
        </w:rPr>
        <w:t>cuộc kiểm toán khi quyết định chấp nhận, duy trì quan hệ</w:t>
      </w:r>
      <w:r w:rsidR="00B77D80" w:rsidRPr="00BE0587">
        <w:rPr>
          <w:rFonts w:ascii="Arial" w:hAnsi="Arial" w:cs="Arial"/>
          <w:i/>
          <w:sz w:val="18"/>
          <w:szCs w:val="18"/>
          <w:lang w:val="vi-VN"/>
        </w:rPr>
        <w:t xml:space="preserve"> </w:t>
      </w:r>
      <w:r w:rsidR="00B77D80" w:rsidRPr="00BE0587">
        <w:rPr>
          <w:rFonts w:ascii="Arial" w:hAnsi="Arial" w:cs="Arial"/>
          <w:sz w:val="18"/>
          <w:szCs w:val="18"/>
          <w:lang w:val="vi-VN"/>
        </w:rPr>
        <w:t xml:space="preserve">khách hàng và HĐKiT gồm: </w:t>
      </w:r>
    </w:p>
    <w:p w14:paraId="39DE4A68" w14:textId="77777777" w:rsidR="00B77D80" w:rsidRPr="00B91295" w:rsidRDefault="00B77D80" w:rsidP="00BE0587">
      <w:pPr>
        <w:pStyle w:val="NumberedParagraph"/>
        <w:widowControl w:val="0"/>
        <w:numPr>
          <w:ilvl w:val="0"/>
          <w:numId w:val="11"/>
        </w:numPr>
        <w:tabs>
          <w:tab w:val="clear" w:pos="312"/>
          <w:tab w:val="clear" w:pos="480"/>
          <w:tab w:val="clear" w:pos="900"/>
          <w:tab w:val="num" w:pos="1560"/>
        </w:tabs>
        <w:spacing w:before="60" w:after="60" w:line="240" w:lineRule="auto"/>
        <w:ind w:left="1560" w:hanging="567"/>
        <w:rPr>
          <w:rFonts w:ascii="Arial" w:hAnsi="Arial" w:cs="Arial"/>
          <w:i/>
          <w:iCs/>
          <w:sz w:val="18"/>
          <w:szCs w:val="18"/>
          <w:lang w:val="vi-VN"/>
        </w:rPr>
      </w:pPr>
      <w:r w:rsidRPr="00B91295">
        <w:rPr>
          <w:rFonts w:ascii="Arial" w:hAnsi="Arial" w:cs="Arial"/>
          <w:i/>
          <w:iCs/>
          <w:sz w:val="18"/>
          <w:szCs w:val="18"/>
          <w:lang w:val="vi-VN"/>
        </w:rPr>
        <w:t xml:space="preserve">Tính chính trực của các chủ sở hữu chính, thành viên chủ chốt của BGĐ và BQT; </w:t>
      </w:r>
    </w:p>
    <w:p w14:paraId="1FD939DF" w14:textId="77777777" w:rsidR="00B77D80" w:rsidRPr="00B91295" w:rsidRDefault="00B77D80" w:rsidP="00BE0587">
      <w:pPr>
        <w:pStyle w:val="NumberedParagraph"/>
        <w:widowControl w:val="0"/>
        <w:numPr>
          <w:ilvl w:val="0"/>
          <w:numId w:val="11"/>
        </w:numPr>
        <w:tabs>
          <w:tab w:val="clear" w:pos="312"/>
          <w:tab w:val="clear" w:pos="480"/>
          <w:tab w:val="clear" w:pos="900"/>
          <w:tab w:val="num" w:pos="1560"/>
        </w:tabs>
        <w:spacing w:before="60" w:after="60" w:line="240" w:lineRule="auto"/>
        <w:ind w:left="1560" w:hanging="567"/>
        <w:rPr>
          <w:rFonts w:ascii="Arial" w:hAnsi="Arial" w:cs="Arial"/>
          <w:i/>
          <w:iCs/>
          <w:sz w:val="18"/>
          <w:szCs w:val="18"/>
          <w:lang w:val="vi-VN"/>
        </w:rPr>
      </w:pPr>
      <w:r w:rsidRPr="00B91295">
        <w:rPr>
          <w:rFonts w:ascii="Arial" w:hAnsi="Arial" w:cs="Arial"/>
          <w:i/>
          <w:iCs/>
          <w:sz w:val="18"/>
          <w:szCs w:val="18"/>
          <w:lang w:val="vi-VN"/>
        </w:rPr>
        <w:t>Năng lực chuyên môn và khả năng của nhóm kiểm toán trong việc thực hiện cuộc kiểm toán (bao gồm thời gian, nguồn lực...);</w:t>
      </w:r>
    </w:p>
    <w:p w14:paraId="6B8DDB6D" w14:textId="77777777" w:rsidR="00B77D80" w:rsidRPr="00B91295" w:rsidRDefault="00B77D80" w:rsidP="00BE0587">
      <w:pPr>
        <w:pStyle w:val="NumberedParagraph"/>
        <w:widowControl w:val="0"/>
        <w:numPr>
          <w:ilvl w:val="0"/>
          <w:numId w:val="11"/>
        </w:numPr>
        <w:tabs>
          <w:tab w:val="clear" w:pos="312"/>
          <w:tab w:val="clear" w:pos="480"/>
          <w:tab w:val="clear" w:pos="900"/>
          <w:tab w:val="num" w:pos="1560"/>
        </w:tabs>
        <w:spacing w:before="60" w:after="60" w:line="240" w:lineRule="auto"/>
        <w:ind w:left="1560" w:hanging="567"/>
        <w:rPr>
          <w:rFonts w:ascii="Arial" w:hAnsi="Arial" w:cs="Arial"/>
          <w:i/>
          <w:iCs/>
          <w:sz w:val="18"/>
          <w:szCs w:val="18"/>
          <w:lang w:val="vi-VN"/>
        </w:rPr>
      </w:pPr>
      <w:r w:rsidRPr="00B91295">
        <w:rPr>
          <w:rFonts w:ascii="Arial" w:hAnsi="Arial" w:cs="Arial"/>
          <w:i/>
          <w:iCs/>
          <w:sz w:val="18"/>
          <w:szCs w:val="18"/>
          <w:lang w:val="vi-VN"/>
        </w:rPr>
        <w:t>Khả năng của DNKiT và nhóm kiểm toán trong việc tuân thủ chuẩn mực và các quy định về đạo đức nghề nghiệp có liên quan;</w:t>
      </w:r>
    </w:p>
    <w:p w14:paraId="3C27E660" w14:textId="77777777" w:rsidR="00B77D80" w:rsidRPr="00B91295" w:rsidRDefault="00B77D80" w:rsidP="00BE0587">
      <w:pPr>
        <w:pStyle w:val="NumberedParagraph"/>
        <w:widowControl w:val="0"/>
        <w:numPr>
          <w:ilvl w:val="0"/>
          <w:numId w:val="11"/>
        </w:numPr>
        <w:tabs>
          <w:tab w:val="clear" w:pos="312"/>
          <w:tab w:val="clear" w:pos="480"/>
          <w:tab w:val="clear" w:pos="900"/>
          <w:tab w:val="num" w:pos="1560"/>
        </w:tabs>
        <w:spacing w:before="60" w:after="60" w:line="240" w:lineRule="auto"/>
        <w:ind w:left="1560" w:hanging="567"/>
        <w:rPr>
          <w:rFonts w:ascii="Arial" w:hAnsi="Arial" w:cs="Arial"/>
          <w:i/>
          <w:iCs/>
          <w:sz w:val="18"/>
          <w:szCs w:val="18"/>
          <w:lang w:val="vi-VN"/>
        </w:rPr>
      </w:pPr>
      <w:r w:rsidRPr="00B91295">
        <w:rPr>
          <w:rFonts w:ascii="Arial" w:hAnsi="Arial" w:cs="Arial"/>
          <w:i/>
          <w:iCs/>
          <w:sz w:val="18"/>
          <w:szCs w:val="18"/>
          <w:lang w:val="vi-VN"/>
        </w:rPr>
        <w:t>Các vấn đề trọng yếu phát sinh trong cuộc kiểm toán năm hiện hành hoặc năm trước và những ảnh hưởng đối với việc duy trì quan hệ</w:t>
      </w:r>
      <w:r w:rsidRPr="00F3082C">
        <w:rPr>
          <w:rFonts w:ascii="Arial" w:hAnsi="Arial" w:cs="Arial"/>
          <w:i/>
          <w:iCs/>
          <w:sz w:val="18"/>
          <w:szCs w:val="18"/>
          <w:lang w:val="vi-VN"/>
        </w:rPr>
        <w:t xml:space="preserve"> </w:t>
      </w:r>
      <w:r w:rsidRPr="00B91295">
        <w:rPr>
          <w:rFonts w:ascii="Arial" w:hAnsi="Arial" w:cs="Arial"/>
          <w:i/>
          <w:iCs/>
          <w:sz w:val="18"/>
          <w:szCs w:val="18"/>
          <w:lang w:val="vi-VN"/>
        </w:rPr>
        <w:t>khách hàng.</w:t>
      </w:r>
    </w:p>
    <w:p w14:paraId="61BDBB6D" w14:textId="0BDD2B0E" w:rsidR="00B77D80" w:rsidRPr="00BE0587" w:rsidRDefault="00C25F80" w:rsidP="00BE0587">
      <w:pPr>
        <w:widowControl w:val="0"/>
        <w:spacing w:before="60" w:after="60"/>
        <w:ind w:left="993" w:hanging="426"/>
        <w:jc w:val="both"/>
        <w:rPr>
          <w:rFonts w:ascii="Arial" w:hAnsi="Arial" w:cs="Arial"/>
          <w:sz w:val="18"/>
          <w:szCs w:val="18"/>
          <w:lang w:val="vi-VN"/>
        </w:rPr>
      </w:pPr>
      <w:r w:rsidRPr="00BE0587">
        <w:rPr>
          <w:rFonts w:ascii="Arial" w:hAnsi="Arial" w:cs="Arial"/>
          <w:sz w:val="18"/>
          <w:szCs w:val="18"/>
          <w:lang w:val="vi-VN"/>
        </w:rPr>
        <w:t>d</w:t>
      </w:r>
      <w:r>
        <w:rPr>
          <w:rFonts w:ascii="Arial" w:hAnsi="Arial" w:cs="Arial"/>
          <w:sz w:val="18"/>
          <w:szCs w:val="18"/>
        </w:rPr>
        <w:t>3</w:t>
      </w:r>
      <w:r w:rsidR="00B77D80" w:rsidRPr="00BE0587">
        <w:rPr>
          <w:rFonts w:ascii="Arial" w:hAnsi="Arial" w:cs="Arial"/>
          <w:sz w:val="18"/>
          <w:szCs w:val="18"/>
          <w:lang w:val="vi-VN"/>
        </w:rPr>
        <w:t xml:space="preserve">)  Để xem xét việc liệu DNKiT có đủ năng lực chuyên môn, khả năng và các nguồn lực để thực hiện một hợp đồng dịch vụ mới cho khách hàng mới hoặc khách hàng hiện tại hay không, đoạn A18, VSQC1 hướng dẫn: DNKiT phải soát xét các yêu cầu cụ thể của hợp đồng dịch vụ và năng lực của </w:t>
      </w:r>
      <w:r w:rsidR="00296612" w:rsidRPr="00BE0587">
        <w:rPr>
          <w:rFonts w:ascii="Arial" w:hAnsi="Arial" w:cs="Arial"/>
          <w:sz w:val="18"/>
          <w:szCs w:val="18"/>
          <w:lang w:val="vi-VN"/>
        </w:rPr>
        <w:t xml:space="preserve">thành </w:t>
      </w:r>
      <w:r w:rsidR="00B77D80" w:rsidRPr="00BE0587">
        <w:rPr>
          <w:rFonts w:ascii="Arial" w:hAnsi="Arial" w:cs="Arial"/>
          <w:sz w:val="18"/>
          <w:szCs w:val="18"/>
          <w:lang w:val="vi-VN"/>
        </w:rPr>
        <w:t>viên BGĐ phụ trách tổng thể hợp đồng dịch vụ và các thành viên khác có liên quan:</w:t>
      </w:r>
    </w:p>
    <w:p w14:paraId="46CC3A89" w14:textId="77777777" w:rsidR="00B77D80" w:rsidRPr="00B91295" w:rsidRDefault="00B77D80" w:rsidP="00BE0587">
      <w:pPr>
        <w:widowControl w:val="0"/>
        <w:numPr>
          <w:ilvl w:val="0"/>
          <w:numId w:val="2"/>
        </w:numPr>
        <w:tabs>
          <w:tab w:val="clear" w:pos="720"/>
          <w:tab w:val="num" w:pos="1560"/>
        </w:tabs>
        <w:spacing w:before="60" w:after="60"/>
        <w:ind w:left="1560" w:hanging="540"/>
        <w:jc w:val="both"/>
        <w:rPr>
          <w:rFonts w:ascii="Arial" w:hAnsi="Arial" w:cs="Arial"/>
          <w:i/>
          <w:iCs/>
          <w:sz w:val="18"/>
          <w:szCs w:val="18"/>
          <w:lang w:val="vi-VN"/>
        </w:rPr>
      </w:pPr>
      <w:r w:rsidRPr="00B91295">
        <w:rPr>
          <w:rFonts w:ascii="Arial" w:hAnsi="Arial" w:cs="Arial"/>
          <w:i/>
          <w:iCs/>
          <w:sz w:val="18"/>
          <w:szCs w:val="18"/>
          <w:lang w:val="vi-VN"/>
        </w:rPr>
        <w:t>Cán bộ, nhân viên của DNKiT có hiểu biết về ngành nghề, lĩnh vực hoạt động hoặc các vấn đề có liên quan hay không;</w:t>
      </w:r>
    </w:p>
    <w:p w14:paraId="23EE6FDD" w14:textId="77777777" w:rsidR="00B77D80" w:rsidRPr="00B91295" w:rsidRDefault="00B77D80" w:rsidP="00BE0587">
      <w:pPr>
        <w:widowControl w:val="0"/>
        <w:numPr>
          <w:ilvl w:val="0"/>
          <w:numId w:val="2"/>
        </w:numPr>
        <w:tabs>
          <w:tab w:val="clear" w:pos="720"/>
          <w:tab w:val="num" w:pos="1560"/>
        </w:tabs>
        <w:spacing w:before="60" w:after="60"/>
        <w:ind w:left="1560" w:hanging="540"/>
        <w:jc w:val="both"/>
        <w:rPr>
          <w:rFonts w:ascii="Arial" w:hAnsi="Arial" w:cs="Arial"/>
          <w:i/>
          <w:iCs/>
          <w:sz w:val="18"/>
          <w:szCs w:val="18"/>
          <w:lang w:val="vi-VN"/>
        </w:rPr>
      </w:pPr>
      <w:r w:rsidRPr="00B91295">
        <w:rPr>
          <w:rFonts w:ascii="Arial" w:hAnsi="Arial" w:cs="Arial"/>
          <w:i/>
          <w:iCs/>
          <w:sz w:val="18"/>
          <w:szCs w:val="18"/>
          <w:lang w:val="vi-VN"/>
        </w:rPr>
        <w:t>Cán bộ, nhân viên của DNKiT có kinh nghiệm về các quy định pháp lý, các yêu cầu báo cáo có liên quan hoặc có khả năng đạt được các kỹ năng và kiến thức cần thiết một cách hiệu quả hay không;</w:t>
      </w:r>
    </w:p>
    <w:p w14:paraId="0D463FD0" w14:textId="77777777" w:rsidR="00B77D80" w:rsidRPr="00B91295" w:rsidRDefault="00B77D80" w:rsidP="00BE0587">
      <w:pPr>
        <w:widowControl w:val="0"/>
        <w:numPr>
          <w:ilvl w:val="0"/>
          <w:numId w:val="2"/>
        </w:numPr>
        <w:tabs>
          <w:tab w:val="clear" w:pos="720"/>
          <w:tab w:val="num" w:pos="1560"/>
        </w:tabs>
        <w:spacing w:before="60" w:after="60"/>
        <w:ind w:left="1560" w:hanging="540"/>
        <w:jc w:val="both"/>
        <w:rPr>
          <w:rFonts w:ascii="Arial" w:hAnsi="Arial" w:cs="Arial"/>
          <w:i/>
          <w:iCs/>
          <w:sz w:val="18"/>
          <w:szCs w:val="18"/>
          <w:lang w:val="vi-VN"/>
        </w:rPr>
      </w:pPr>
      <w:r w:rsidRPr="00B91295">
        <w:rPr>
          <w:rFonts w:ascii="Arial" w:hAnsi="Arial" w:cs="Arial"/>
          <w:i/>
          <w:iCs/>
          <w:sz w:val="18"/>
          <w:szCs w:val="18"/>
          <w:lang w:val="vi-VN"/>
        </w:rPr>
        <w:t>DNKiT có đủ nhân sự có năng lực chuyên môn và khả năng cần thiết hay không;</w:t>
      </w:r>
    </w:p>
    <w:p w14:paraId="5B0ACFD3" w14:textId="77777777" w:rsidR="00B77D80" w:rsidRPr="00B91295" w:rsidRDefault="00B77D80" w:rsidP="00BE0587">
      <w:pPr>
        <w:widowControl w:val="0"/>
        <w:numPr>
          <w:ilvl w:val="0"/>
          <w:numId w:val="2"/>
        </w:numPr>
        <w:tabs>
          <w:tab w:val="clear" w:pos="720"/>
          <w:tab w:val="num" w:pos="1560"/>
        </w:tabs>
        <w:spacing w:before="60" w:after="60"/>
        <w:ind w:left="1560" w:hanging="540"/>
        <w:jc w:val="both"/>
        <w:rPr>
          <w:rFonts w:ascii="Arial" w:hAnsi="Arial" w:cs="Arial"/>
          <w:i/>
          <w:iCs/>
          <w:sz w:val="18"/>
          <w:szCs w:val="18"/>
          <w:lang w:val="vi-VN"/>
        </w:rPr>
      </w:pPr>
      <w:r w:rsidRPr="00B91295">
        <w:rPr>
          <w:rFonts w:ascii="Arial" w:hAnsi="Arial" w:cs="Arial"/>
          <w:i/>
          <w:iCs/>
          <w:sz w:val="18"/>
          <w:szCs w:val="18"/>
          <w:lang w:val="vi-VN"/>
        </w:rPr>
        <w:t>Có sẵn chuyên gia, nếu cần, hay không;</w:t>
      </w:r>
    </w:p>
    <w:p w14:paraId="48D3B382" w14:textId="77777777" w:rsidR="00B77D80" w:rsidRPr="00B91295" w:rsidRDefault="00B77D80" w:rsidP="00BE0587">
      <w:pPr>
        <w:widowControl w:val="0"/>
        <w:numPr>
          <w:ilvl w:val="0"/>
          <w:numId w:val="2"/>
        </w:numPr>
        <w:tabs>
          <w:tab w:val="clear" w:pos="720"/>
          <w:tab w:val="num" w:pos="1560"/>
        </w:tabs>
        <w:spacing w:before="60" w:after="60"/>
        <w:ind w:left="1560" w:hanging="540"/>
        <w:jc w:val="both"/>
        <w:rPr>
          <w:rFonts w:ascii="Arial" w:hAnsi="Arial" w:cs="Arial"/>
          <w:i/>
          <w:iCs/>
          <w:sz w:val="18"/>
          <w:szCs w:val="18"/>
          <w:lang w:val="vi-VN"/>
        </w:rPr>
      </w:pPr>
      <w:r w:rsidRPr="00B91295">
        <w:rPr>
          <w:rFonts w:ascii="Arial" w:hAnsi="Arial" w:cs="Arial"/>
          <w:i/>
          <w:iCs/>
          <w:sz w:val="18"/>
          <w:szCs w:val="18"/>
          <w:lang w:val="vi-VN"/>
        </w:rPr>
        <w:t>Có các cá nhân đáp ứng được các tiêu chí và yêu cầu về năng lực để thực hiện việc soát xét KSCL của hợp đồng dịch vụ hay không;</w:t>
      </w:r>
    </w:p>
    <w:p w14:paraId="7C9A649B" w14:textId="77777777" w:rsidR="00B77D80" w:rsidRPr="00B91295" w:rsidRDefault="00B77D80" w:rsidP="00BE0587">
      <w:pPr>
        <w:widowControl w:val="0"/>
        <w:numPr>
          <w:ilvl w:val="0"/>
          <w:numId w:val="2"/>
        </w:numPr>
        <w:tabs>
          <w:tab w:val="clear" w:pos="720"/>
          <w:tab w:val="num" w:pos="1560"/>
        </w:tabs>
        <w:spacing w:before="60" w:after="60"/>
        <w:ind w:left="1560" w:hanging="540"/>
        <w:jc w:val="both"/>
        <w:rPr>
          <w:rFonts w:ascii="Arial" w:hAnsi="Arial" w:cs="Arial"/>
          <w:i/>
          <w:iCs/>
          <w:sz w:val="18"/>
          <w:szCs w:val="18"/>
          <w:lang w:val="vi-VN"/>
        </w:rPr>
      </w:pPr>
      <w:r w:rsidRPr="00B91295">
        <w:rPr>
          <w:rFonts w:ascii="Arial" w:hAnsi="Arial" w:cs="Arial"/>
          <w:i/>
          <w:iCs/>
          <w:sz w:val="18"/>
          <w:szCs w:val="18"/>
          <w:lang w:val="vi-VN"/>
        </w:rPr>
        <w:t>DNKiT có khả năng hoàn thành hợp đồng dịch vụ trong thời hạn phải đưa ra báo cáo hay không.</w:t>
      </w:r>
    </w:p>
    <w:p w14:paraId="4A127B1B" w14:textId="3EC974EE" w:rsidR="00B77D80" w:rsidRPr="00BE0587" w:rsidRDefault="00C25F80" w:rsidP="00BE0587">
      <w:pPr>
        <w:widowControl w:val="0"/>
        <w:spacing w:before="60" w:after="60"/>
        <w:ind w:left="993" w:hanging="426"/>
        <w:jc w:val="both"/>
        <w:rPr>
          <w:rFonts w:ascii="Arial" w:hAnsi="Arial" w:cs="Arial"/>
          <w:sz w:val="18"/>
          <w:szCs w:val="18"/>
          <w:lang w:val="vi-VN"/>
        </w:rPr>
      </w:pPr>
      <w:r w:rsidRPr="00BE0587">
        <w:rPr>
          <w:rFonts w:ascii="Arial" w:hAnsi="Arial" w:cs="Arial"/>
          <w:sz w:val="18"/>
          <w:szCs w:val="18"/>
          <w:lang w:val="vi-VN"/>
        </w:rPr>
        <w:t>d</w:t>
      </w:r>
      <w:r>
        <w:rPr>
          <w:rFonts w:ascii="Arial" w:hAnsi="Arial" w:cs="Arial"/>
          <w:sz w:val="18"/>
          <w:szCs w:val="18"/>
        </w:rPr>
        <w:t>4</w:t>
      </w:r>
      <w:r w:rsidR="00B77D80" w:rsidRPr="00BE0587">
        <w:rPr>
          <w:rFonts w:ascii="Arial" w:hAnsi="Arial" w:cs="Arial"/>
          <w:sz w:val="18"/>
          <w:szCs w:val="18"/>
          <w:lang w:val="vi-VN"/>
        </w:rPr>
        <w:t xml:space="preserve">)  Đoạn A19, VSQC1 hướng dẫn ví dụ về các vấn đề cần xem xét liên quan đến tính chính trực của </w:t>
      </w:r>
      <w:r w:rsidR="00B77D80" w:rsidRPr="00BE0587">
        <w:rPr>
          <w:rFonts w:ascii="Arial" w:hAnsi="Arial" w:cs="Arial"/>
          <w:i/>
          <w:sz w:val="18"/>
          <w:szCs w:val="18"/>
          <w:lang w:val="vi-VN"/>
        </w:rPr>
        <w:t>đơn vị được kiểm toán/</w:t>
      </w:r>
      <w:r w:rsidR="00B77D80" w:rsidRPr="00BE0587">
        <w:rPr>
          <w:rFonts w:ascii="Arial" w:hAnsi="Arial" w:cs="Arial"/>
          <w:sz w:val="18"/>
          <w:szCs w:val="18"/>
          <w:lang w:val="vi-VN"/>
        </w:rPr>
        <w:t>khách hàng bao gồm:</w:t>
      </w:r>
    </w:p>
    <w:p w14:paraId="42098AC2" w14:textId="77777777" w:rsidR="00B77D80" w:rsidRPr="00B91295" w:rsidRDefault="00B77D80" w:rsidP="00BE0587">
      <w:pPr>
        <w:widowControl w:val="0"/>
        <w:numPr>
          <w:ilvl w:val="0"/>
          <w:numId w:val="3"/>
        </w:numPr>
        <w:tabs>
          <w:tab w:val="clear" w:pos="720"/>
          <w:tab w:val="left" w:pos="1560"/>
        </w:tabs>
        <w:spacing w:before="60" w:after="60"/>
        <w:ind w:left="1560" w:hanging="540"/>
        <w:jc w:val="both"/>
        <w:rPr>
          <w:rFonts w:ascii="Arial" w:hAnsi="Arial" w:cs="Arial"/>
          <w:i/>
          <w:iCs/>
          <w:sz w:val="18"/>
          <w:szCs w:val="18"/>
          <w:lang w:val="vi-VN"/>
        </w:rPr>
      </w:pPr>
      <w:r w:rsidRPr="00B91295">
        <w:rPr>
          <w:rFonts w:ascii="Arial" w:hAnsi="Arial" w:cs="Arial"/>
          <w:i/>
          <w:iCs/>
          <w:sz w:val="18"/>
          <w:szCs w:val="18"/>
          <w:lang w:val="vi-VN"/>
        </w:rPr>
        <w:t>Tên tuổi và danh tính</w:t>
      </w:r>
      <w:r w:rsidRPr="009F5362">
        <w:rPr>
          <w:rFonts w:ascii="Arial" w:hAnsi="Arial" w:cs="Arial"/>
          <w:i/>
          <w:iCs/>
          <w:sz w:val="18"/>
          <w:szCs w:val="18"/>
          <w:lang w:val="vi-VN"/>
        </w:rPr>
        <w:t xml:space="preserve"> </w:t>
      </w:r>
      <w:r w:rsidRPr="00B91295">
        <w:rPr>
          <w:rFonts w:ascii="Arial" w:hAnsi="Arial" w:cs="Arial"/>
          <w:i/>
          <w:iCs/>
          <w:sz w:val="18"/>
          <w:szCs w:val="18"/>
          <w:lang w:val="vi-VN"/>
        </w:rPr>
        <w:t xml:space="preserve">của các chủ sở hữu chính, các thành viên chủ chốt của BGĐ và BQT </w:t>
      </w:r>
      <w:r w:rsidRPr="009F5362">
        <w:rPr>
          <w:rFonts w:ascii="Arial" w:hAnsi="Arial" w:cs="Arial"/>
          <w:i/>
          <w:iCs/>
          <w:sz w:val="18"/>
          <w:szCs w:val="18"/>
          <w:lang w:val="vi-VN"/>
        </w:rPr>
        <w:t>đơn vị được kiểm toán</w:t>
      </w:r>
      <w:r w:rsidRPr="00B91295">
        <w:rPr>
          <w:rFonts w:ascii="Arial" w:hAnsi="Arial" w:cs="Arial"/>
          <w:i/>
          <w:iCs/>
          <w:sz w:val="18"/>
          <w:szCs w:val="18"/>
          <w:lang w:val="vi-VN"/>
        </w:rPr>
        <w:t xml:space="preserve">/khách hàng; </w:t>
      </w:r>
    </w:p>
    <w:p w14:paraId="031D070D" w14:textId="77777777" w:rsidR="00B77D80" w:rsidRPr="00B91295" w:rsidRDefault="00B77D80" w:rsidP="00BE0587">
      <w:pPr>
        <w:widowControl w:val="0"/>
        <w:numPr>
          <w:ilvl w:val="0"/>
          <w:numId w:val="3"/>
        </w:numPr>
        <w:tabs>
          <w:tab w:val="clear" w:pos="720"/>
          <w:tab w:val="left" w:pos="1560"/>
        </w:tabs>
        <w:spacing w:before="60" w:after="60"/>
        <w:ind w:left="1560" w:hanging="540"/>
        <w:jc w:val="both"/>
        <w:rPr>
          <w:rFonts w:ascii="Arial" w:hAnsi="Arial" w:cs="Arial"/>
          <w:i/>
          <w:iCs/>
          <w:sz w:val="18"/>
          <w:szCs w:val="18"/>
          <w:lang w:val="vi-VN"/>
        </w:rPr>
      </w:pPr>
      <w:r w:rsidRPr="00B91295">
        <w:rPr>
          <w:rFonts w:ascii="Arial" w:hAnsi="Arial" w:cs="Arial"/>
          <w:i/>
          <w:iCs/>
          <w:sz w:val="18"/>
          <w:szCs w:val="18"/>
          <w:lang w:val="vi-VN"/>
        </w:rPr>
        <w:t>Đặc điểm hoạt động của khách hàng, kể cả các thông lệ kinh doanh;</w:t>
      </w:r>
    </w:p>
    <w:p w14:paraId="0BA437A5" w14:textId="77777777" w:rsidR="00B77D80" w:rsidRPr="00B91295" w:rsidRDefault="00B77D80" w:rsidP="00BE0587">
      <w:pPr>
        <w:widowControl w:val="0"/>
        <w:numPr>
          <w:ilvl w:val="0"/>
          <w:numId w:val="3"/>
        </w:numPr>
        <w:tabs>
          <w:tab w:val="clear" w:pos="720"/>
          <w:tab w:val="left" w:pos="1560"/>
        </w:tabs>
        <w:spacing w:before="60" w:after="60"/>
        <w:ind w:left="1560" w:hanging="540"/>
        <w:jc w:val="both"/>
        <w:rPr>
          <w:rFonts w:ascii="Arial" w:hAnsi="Arial" w:cs="Arial"/>
          <w:i/>
          <w:iCs/>
          <w:sz w:val="18"/>
          <w:szCs w:val="18"/>
          <w:lang w:val="vi-VN"/>
        </w:rPr>
      </w:pPr>
      <w:r w:rsidRPr="00B91295">
        <w:rPr>
          <w:rFonts w:ascii="Arial" w:hAnsi="Arial" w:cs="Arial"/>
          <w:i/>
          <w:iCs/>
          <w:sz w:val="18"/>
          <w:szCs w:val="18"/>
          <w:lang w:val="vi-VN"/>
        </w:rPr>
        <w:t>Thông tin liên quan đến quan điểm của các chủ sở hữu chính, các thành viên chủ chốt của BGĐ và BQT khách hàng về những vấn đề như việc tuân thủ các CMKT và môi trường KSNB;</w:t>
      </w:r>
    </w:p>
    <w:p w14:paraId="35F77815" w14:textId="77777777" w:rsidR="00B77D80" w:rsidRPr="00B91295" w:rsidRDefault="00B77D80" w:rsidP="00BE0587">
      <w:pPr>
        <w:widowControl w:val="0"/>
        <w:numPr>
          <w:ilvl w:val="0"/>
          <w:numId w:val="3"/>
        </w:numPr>
        <w:tabs>
          <w:tab w:val="clear" w:pos="720"/>
          <w:tab w:val="left" w:pos="1560"/>
        </w:tabs>
        <w:spacing w:before="60" w:after="60"/>
        <w:ind w:left="1560" w:hanging="540"/>
        <w:jc w:val="both"/>
        <w:rPr>
          <w:rFonts w:ascii="Arial" w:hAnsi="Arial" w:cs="Arial"/>
          <w:i/>
          <w:iCs/>
          <w:sz w:val="18"/>
          <w:szCs w:val="18"/>
          <w:lang w:val="vi-VN"/>
        </w:rPr>
      </w:pPr>
      <w:r w:rsidRPr="00B91295">
        <w:rPr>
          <w:rFonts w:ascii="Arial" w:hAnsi="Arial" w:cs="Arial"/>
          <w:i/>
          <w:iCs/>
          <w:sz w:val="18"/>
          <w:szCs w:val="18"/>
          <w:lang w:val="vi-VN"/>
        </w:rPr>
        <w:t>Liệu khách hàng có quan tâm quá mức đến việc duy trì mức phí kiểm toán càng thấp càng tốt hay không;</w:t>
      </w:r>
    </w:p>
    <w:p w14:paraId="71C67E81" w14:textId="77777777" w:rsidR="00B77D80" w:rsidRPr="00B91295" w:rsidRDefault="00B77D80" w:rsidP="00BE0587">
      <w:pPr>
        <w:widowControl w:val="0"/>
        <w:numPr>
          <w:ilvl w:val="0"/>
          <w:numId w:val="3"/>
        </w:numPr>
        <w:tabs>
          <w:tab w:val="clear" w:pos="720"/>
          <w:tab w:val="left" w:pos="1560"/>
        </w:tabs>
        <w:spacing w:before="60" w:after="60"/>
        <w:ind w:left="1560" w:hanging="540"/>
        <w:jc w:val="both"/>
        <w:rPr>
          <w:rFonts w:ascii="Arial" w:hAnsi="Arial" w:cs="Arial"/>
          <w:i/>
          <w:iCs/>
          <w:sz w:val="18"/>
          <w:szCs w:val="18"/>
          <w:lang w:val="vi-VN"/>
        </w:rPr>
      </w:pPr>
      <w:r w:rsidRPr="00B91295">
        <w:rPr>
          <w:rFonts w:ascii="Arial" w:hAnsi="Arial" w:cs="Arial"/>
          <w:i/>
          <w:iCs/>
          <w:sz w:val="18"/>
          <w:szCs w:val="18"/>
          <w:lang w:val="vi-VN"/>
        </w:rPr>
        <w:t>Các dấu hiệu về sự hạn chế không phù hợp đối với phạm vi công việc của DNKiT;</w:t>
      </w:r>
    </w:p>
    <w:p w14:paraId="66F01751" w14:textId="77777777" w:rsidR="00B77D80" w:rsidRPr="00B91295" w:rsidRDefault="00B77D80" w:rsidP="00BE0587">
      <w:pPr>
        <w:widowControl w:val="0"/>
        <w:numPr>
          <w:ilvl w:val="0"/>
          <w:numId w:val="3"/>
        </w:numPr>
        <w:tabs>
          <w:tab w:val="clear" w:pos="720"/>
          <w:tab w:val="left" w:pos="1560"/>
        </w:tabs>
        <w:spacing w:before="60" w:after="60"/>
        <w:ind w:left="1560" w:hanging="540"/>
        <w:jc w:val="both"/>
        <w:rPr>
          <w:rFonts w:ascii="Arial" w:hAnsi="Arial" w:cs="Arial"/>
          <w:i/>
          <w:iCs/>
          <w:sz w:val="18"/>
          <w:szCs w:val="18"/>
          <w:lang w:val="vi-VN"/>
        </w:rPr>
      </w:pPr>
      <w:r w:rsidRPr="00B91295">
        <w:rPr>
          <w:rFonts w:ascii="Arial" w:hAnsi="Arial" w:cs="Arial"/>
          <w:i/>
          <w:iCs/>
          <w:sz w:val="18"/>
          <w:szCs w:val="18"/>
          <w:lang w:val="vi-VN"/>
        </w:rPr>
        <w:t>Các dấu hiệu cho thấy khách hàng có thể tham gia vào việc rửa tiền hoặc các hoạt động phi pháp khác;</w:t>
      </w:r>
    </w:p>
    <w:p w14:paraId="23BB7364" w14:textId="77777777" w:rsidR="00B77D80" w:rsidRPr="00B91295" w:rsidRDefault="00B77D80" w:rsidP="00BE0587">
      <w:pPr>
        <w:widowControl w:val="0"/>
        <w:numPr>
          <w:ilvl w:val="0"/>
          <w:numId w:val="3"/>
        </w:numPr>
        <w:tabs>
          <w:tab w:val="clear" w:pos="720"/>
          <w:tab w:val="left" w:pos="1560"/>
        </w:tabs>
        <w:spacing w:before="60" w:after="60"/>
        <w:ind w:left="1560" w:hanging="540"/>
        <w:jc w:val="both"/>
        <w:rPr>
          <w:rFonts w:ascii="Arial" w:hAnsi="Arial" w:cs="Arial"/>
          <w:i/>
          <w:iCs/>
          <w:sz w:val="18"/>
          <w:szCs w:val="18"/>
          <w:lang w:val="vi-VN"/>
        </w:rPr>
      </w:pPr>
      <w:r w:rsidRPr="00B91295">
        <w:rPr>
          <w:rFonts w:ascii="Arial" w:hAnsi="Arial" w:cs="Arial"/>
          <w:i/>
          <w:iCs/>
          <w:sz w:val="18"/>
          <w:szCs w:val="18"/>
          <w:lang w:val="vi-VN"/>
        </w:rPr>
        <w:t>Lý do lựa chọn DNKiT và không tái bổ nhiệm DNKiT tiền nhiệm;</w:t>
      </w:r>
    </w:p>
    <w:p w14:paraId="69468B8F" w14:textId="77777777" w:rsidR="00B77D80" w:rsidRPr="00B91295" w:rsidRDefault="00B77D80" w:rsidP="00BE0587">
      <w:pPr>
        <w:widowControl w:val="0"/>
        <w:numPr>
          <w:ilvl w:val="0"/>
          <w:numId w:val="3"/>
        </w:numPr>
        <w:tabs>
          <w:tab w:val="clear" w:pos="720"/>
          <w:tab w:val="left" w:pos="1560"/>
        </w:tabs>
        <w:spacing w:before="60" w:after="60"/>
        <w:ind w:left="1560" w:hanging="540"/>
        <w:jc w:val="both"/>
        <w:rPr>
          <w:rFonts w:ascii="Arial" w:hAnsi="Arial" w:cs="Arial"/>
          <w:i/>
          <w:iCs/>
          <w:sz w:val="18"/>
          <w:szCs w:val="18"/>
          <w:lang w:val="vi-VN"/>
        </w:rPr>
      </w:pPr>
      <w:r w:rsidRPr="00B91295">
        <w:rPr>
          <w:rFonts w:ascii="Arial" w:hAnsi="Arial" w:cs="Arial"/>
          <w:i/>
          <w:iCs/>
          <w:sz w:val="18"/>
          <w:szCs w:val="18"/>
          <w:lang w:val="vi-VN"/>
        </w:rPr>
        <w:t>Tên tuổi và danh tính của các bên liên quan.</w:t>
      </w:r>
    </w:p>
    <w:p w14:paraId="5264CAAF" w14:textId="77777777" w:rsidR="00B77D80" w:rsidRPr="00BE0587" w:rsidRDefault="00B77D80" w:rsidP="00BE0587">
      <w:pPr>
        <w:widowControl w:val="0"/>
        <w:tabs>
          <w:tab w:val="num" w:pos="993"/>
        </w:tabs>
        <w:spacing w:before="60" w:after="60"/>
        <w:ind w:left="993"/>
        <w:jc w:val="both"/>
        <w:rPr>
          <w:rFonts w:ascii="Arial" w:hAnsi="Arial" w:cs="Arial"/>
          <w:sz w:val="18"/>
          <w:szCs w:val="18"/>
          <w:lang w:val="vi-VN"/>
        </w:rPr>
      </w:pPr>
      <w:r w:rsidRPr="00BE0587">
        <w:rPr>
          <w:rFonts w:ascii="Arial" w:hAnsi="Arial" w:cs="Arial"/>
          <w:sz w:val="18"/>
          <w:szCs w:val="18"/>
          <w:lang w:val="vi-VN"/>
        </w:rPr>
        <w:t xml:space="preserve">Mức độ hiểu biết của DNKiT về tính chính trực của </w:t>
      </w:r>
      <w:r w:rsidRPr="00BE0587">
        <w:rPr>
          <w:rFonts w:ascii="Arial" w:hAnsi="Arial" w:cs="Arial"/>
          <w:i/>
          <w:sz w:val="18"/>
          <w:szCs w:val="18"/>
          <w:lang w:val="vi-VN"/>
        </w:rPr>
        <w:t>đơn vị được kiểm toán</w:t>
      </w:r>
      <w:r w:rsidRPr="00BE0587">
        <w:rPr>
          <w:rFonts w:ascii="Arial" w:hAnsi="Arial" w:cs="Arial"/>
          <w:sz w:val="18"/>
          <w:szCs w:val="18"/>
          <w:lang w:val="vi-VN"/>
        </w:rPr>
        <w:t xml:space="preserve">/khách hàng sẽ tăng lên khi DNKiT tiếp tục mối quan hệ với </w:t>
      </w:r>
      <w:r w:rsidRPr="00BE0587">
        <w:rPr>
          <w:rFonts w:ascii="Arial" w:hAnsi="Arial" w:cs="Arial"/>
          <w:i/>
          <w:sz w:val="18"/>
          <w:szCs w:val="18"/>
          <w:lang w:val="vi-VN"/>
        </w:rPr>
        <w:t>đơn vị được kiểm toán/</w:t>
      </w:r>
      <w:r w:rsidRPr="00BE0587">
        <w:rPr>
          <w:rFonts w:ascii="Arial" w:hAnsi="Arial" w:cs="Arial"/>
          <w:sz w:val="18"/>
          <w:szCs w:val="18"/>
          <w:lang w:val="vi-VN"/>
        </w:rPr>
        <w:t>khách hàng đó.</w:t>
      </w:r>
    </w:p>
    <w:p w14:paraId="7FC07E53" w14:textId="6EA910B6" w:rsidR="00B77D80" w:rsidRPr="00BE0587" w:rsidRDefault="00C25F80" w:rsidP="00E5673F">
      <w:pPr>
        <w:widowControl w:val="0"/>
        <w:spacing w:before="60" w:after="60"/>
        <w:ind w:left="993" w:hanging="426"/>
        <w:jc w:val="both"/>
        <w:rPr>
          <w:rFonts w:ascii="Arial" w:hAnsi="Arial" w:cs="Arial"/>
          <w:sz w:val="18"/>
          <w:szCs w:val="18"/>
          <w:lang w:val="vi-VN"/>
        </w:rPr>
      </w:pPr>
      <w:r>
        <w:rPr>
          <w:rFonts w:ascii="Arial" w:hAnsi="Arial" w:cs="Arial"/>
          <w:sz w:val="18"/>
          <w:szCs w:val="18"/>
        </w:rPr>
        <w:t>d5)</w:t>
      </w:r>
      <w:r>
        <w:rPr>
          <w:rFonts w:ascii="Arial" w:hAnsi="Arial" w:cs="Arial"/>
          <w:sz w:val="18"/>
          <w:szCs w:val="18"/>
        </w:rPr>
        <w:tab/>
      </w:r>
      <w:r w:rsidR="00B77D80" w:rsidRPr="00BE0587">
        <w:rPr>
          <w:rFonts w:ascii="Arial" w:hAnsi="Arial" w:cs="Arial"/>
          <w:sz w:val="18"/>
          <w:szCs w:val="18"/>
          <w:lang w:val="vi-VN"/>
        </w:rPr>
        <w:t>Để thu thập thông tin về tính chính trực của khách hàng, đoạn A20, VSQC1 hướng dẫn DNKiT có thể thực hiện bằng cách:</w:t>
      </w:r>
    </w:p>
    <w:p w14:paraId="16BB45CB" w14:textId="77777777" w:rsidR="00B77D80" w:rsidRPr="00B91295" w:rsidRDefault="00B77D80" w:rsidP="00BE0587">
      <w:pPr>
        <w:widowControl w:val="0"/>
        <w:numPr>
          <w:ilvl w:val="0"/>
          <w:numId w:val="4"/>
        </w:numPr>
        <w:tabs>
          <w:tab w:val="clear" w:pos="720"/>
          <w:tab w:val="num" w:pos="1560"/>
        </w:tabs>
        <w:spacing w:before="60" w:after="60"/>
        <w:ind w:left="1560" w:hanging="567"/>
        <w:jc w:val="both"/>
        <w:rPr>
          <w:rFonts w:ascii="Arial" w:hAnsi="Arial" w:cs="Arial"/>
          <w:i/>
          <w:iCs/>
          <w:sz w:val="18"/>
          <w:szCs w:val="18"/>
          <w:lang w:val="vi-VN"/>
        </w:rPr>
      </w:pPr>
      <w:r w:rsidRPr="00B91295">
        <w:rPr>
          <w:rFonts w:ascii="Arial" w:hAnsi="Arial" w:cs="Arial"/>
          <w:i/>
          <w:iCs/>
          <w:sz w:val="18"/>
          <w:szCs w:val="18"/>
          <w:lang w:val="vi-VN"/>
        </w:rPr>
        <w:t>Trao đổi với công ty cung cấp dịch vụ kế toán trước đây hoặc hiện tại cho khách hàng theo chuẩn mực và các quy định về đạo đức nghề nghiệp có liên quan, và thảo luận với các bên thứ ba khác;</w:t>
      </w:r>
    </w:p>
    <w:p w14:paraId="2971382A" w14:textId="77777777" w:rsidR="00B77D80" w:rsidRPr="00B91295" w:rsidRDefault="00B77D80" w:rsidP="00BE0587">
      <w:pPr>
        <w:widowControl w:val="0"/>
        <w:numPr>
          <w:ilvl w:val="0"/>
          <w:numId w:val="4"/>
        </w:numPr>
        <w:tabs>
          <w:tab w:val="clear" w:pos="720"/>
          <w:tab w:val="num" w:pos="1560"/>
        </w:tabs>
        <w:spacing w:before="60" w:after="60"/>
        <w:ind w:left="1560" w:hanging="567"/>
        <w:jc w:val="both"/>
        <w:rPr>
          <w:rFonts w:ascii="Arial" w:hAnsi="Arial" w:cs="Arial"/>
          <w:i/>
          <w:iCs/>
          <w:sz w:val="18"/>
          <w:szCs w:val="18"/>
          <w:lang w:val="vi-VN"/>
        </w:rPr>
      </w:pPr>
      <w:r w:rsidRPr="00B91295">
        <w:rPr>
          <w:rFonts w:ascii="Arial" w:hAnsi="Arial" w:cs="Arial"/>
          <w:i/>
          <w:iCs/>
          <w:sz w:val="18"/>
          <w:szCs w:val="18"/>
          <w:lang w:val="vi-VN"/>
        </w:rPr>
        <w:t xml:space="preserve">Phỏng vấn các cán bộ, nhân viên khác của DNKiT hoặc các bên thứ ba như ngân hàng, luật sư và các </w:t>
      </w:r>
      <w:r w:rsidRPr="00B91295">
        <w:rPr>
          <w:rFonts w:ascii="Arial" w:hAnsi="Arial" w:cs="Arial"/>
          <w:i/>
          <w:iCs/>
          <w:sz w:val="18"/>
          <w:szCs w:val="18"/>
          <w:lang w:val="vi-VN"/>
        </w:rPr>
        <w:lastRenderedPageBreak/>
        <w:t>công ty thuộc cùng lĩnh vực với khách hàng;</w:t>
      </w:r>
    </w:p>
    <w:p w14:paraId="77847EAB" w14:textId="77777777" w:rsidR="00B77D80" w:rsidRPr="00B91295" w:rsidRDefault="00B77D80" w:rsidP="00BE0587">
      <w:pPr>
        <w:widowControl w:val="0"/>
        <w:numPr>
          <w:ilvl w:val="0"/>
          <w:numId w:val="4"/>
        </w:numPr>
        <w:tabs>
          <w:tab w:val="clear" w:pos="720"/>
          <w:tab w:val="num" w:pos="1560"/>
        </w:tabs>
        <w:spacing w:before="60" w:after="60"/>
        <w:ind w:left="1560" w:hanging="567"/>
        <w:jc w:val="both"/>
        <w:rPr>
          <w:rFonts w:ascii="Arial" w:hAnsi="Arial" w:cs="Arial"/>
          <w:i/>
          <w:iCs/>
          <w:sz w:val="18"/>
          <w:szCs w:val="18"/>
          <w:lang w:val="vi-VN"/>
        </w:rPr>
      </w:pPr>
      <w:r w:rsidRPr="00B91295">
        <w:rPr>
          <w:rFonts w:ascii="Arial" w:hAnsi="Arial" w:cs="Arial"/>
          <w:i/>
          <w:iCs/>
          <w:sz w:val="18"/>
          <w:szCs w:val="18"/>
          <w:lang w:val="vi-VN"/>
        </w:rPr>
        <w:t>Tìm kiếm các cơ sở dữ liệu có liên quan.</w:t>
      </w:r>
    </w:p>
    <w:p w14:paraId="30FC570A" w14:textId="70347975" w:rsidR="00B77D80" w:rsidRPr="00BE0587" w:rsidRDefault="00B77D80" w:rsidP="00BE0587">
      <w:pPr>
        <w:widowControl w:val="0"/>
        <w:numPr>
          <w:ilvl w:val="0"/>
          <w:numId w:val="10"/>
        </w:numPr>
        <w:spacing w:before="60" w:after="60"/>
        <w:ind w:left="284" w:hanging="284"/>
        <w:jc w:val="both"/>
        <w:rPr>
          <w:rFonts w:ascii="Arial" w:hAnsi="Arial" w:cs="Arial"/>
          <w:sz w:val="18"/>
          <w:szCs w:val="18"/>
          <w:lang w:val="vi-VN"/>
        </w:rPr>
      </w:pPr>
      <w:r w:rsidRPr="00BE0587">
        <w:rPr>
          <w:rFonts w:ascii="Arial" w:hAnsi="Arial" w:cs="Arial"/>
          <w:sz w:val="18"/>
          <w:szCs w:val="18"/>
          <w:lang w:val="vi-VN"/>
        </w:rPr>
        <w:t xml:space="preserve">Khi xem xét khả năng của DNKiT và nhóm kiểm toán </w:t>
      </w:r>
      <w:r w:rsidR="001A5DA7" w:rsidRPr="00BE0587">
        <w:rPr>
          <w:rFonts w:ascii="Arial" w:hAnsi="Arial" w:cs="Arial"/>
          <w:sz w:val="18"/>
          <w:szCs w:val="18"/>
          <w:lang w:val="vi-VN"/>
        </w:rPr>
        <w:t xml:space="preserve">tập đoàn </w:t>
      </w:r>
      <w:r w:rsidRPr="00BE0587">
        <w:rPr>
          <w:rFonts w:ascii="Arial" w:hAnsi="Arial" w:cs="Arial"/>
          <w:sz w:val="18"/>
          <w:szCs w:val="18"/>
          <w:lang w:val="vi-VN"/>
        </w:rPr>
        <w:t>trong việc tuân thủ chuẩn mực và các quy định về đạo đức nghề nghiệp, bao gồm tính độc lập, DNKiT cần xây dựng các chính sách, thủ tục để thu thập các thông tin cần thiết trong từng hoàn cảnh cụ thể để phát hiện các tình huống và mối quan hệ làm xảy ra xung đột lợi ích, ảnh hưởng đến tính độc lập. Các chính sách và thủ tục này cần đảm bảo:</w:t>
      </w:r>
    </w:p>
    <w:p w14:paraId="5BA3EA48" w14:textId="77777777" w:rsidR="00B77D80" w:rsidRPr="00BE0587" w:rsidRDefault="00B77D80" w:rsidP="00BE0587">
      <w:pPr>
        <w:widowControl w:val="0"/>
        <w:numPr>
          <w:ilvl w:val="0"/>
          <w:numId w:val="12"/>
        </w:numPr>
        <w:spacing w:before="60" w:after="60"/>
        <w:ind w:left="993"/>
        <w:jc w:val="both"/>
        <w:rPr>
          <w:rFonts w:ascii="Arial" w:hAnsi="Arial" w:cs="Arial"/>
          <w:sz w:val="18"/>
          <w:szCs w:val="18"/>
          <w:lang w:val="vi-VN"/>
        </w:rPr>
      </w:pPr>
      <w:r w:rsidRPr="00BE0587">
        <w:rPr>
          <w:rFonts w:ascii="Arial" w:hAnsi="Arial" w:cs="Arial"/>
          <w:sz w:val="18"/>
          <w:szCs w:val="18"/>
          <w:lang w:val="vi-VN"/>
        </w:rPr>
        <w:t>Về phía DNKiT, khi xem xét tính độc lập, phải xem xét ở cả phạm vi DNKiT (bao gồm cả chi nhánh, các phòng ban, bộ phận cung cấp dịch vụ trong DNKiT) và phạm vi mạng lưới nếu DNKiT là công ty mạng lưới (đoạn 290.13, Chuẩn mực đạo đức nghề nghiệp quy định: Nếu DNKiT là công ty mạng lưới, DNKiT sẽ phải độc lập với các khách hàng kiểm toán của các DN khác trong cùng mạng lưới. Các yêu cầu về tính độc lập trong Chương này áp dụng cho công ty mạng lưới cũng áp dụng cho bất kỳ đơn vị nào, chẳng hạn như bộ phận tư vấn, hay bộ phận luật, nếu thỏa mãn định nghĩa công ty mạng lưới, không phụ thuộc vào việc bản thân đơn vị đó có thỏa mãn định nghĩa về DNKiT hay không);</w:t>
      </w:r>
    </w:p>
    <w:p w14:paraId="3A5FA938" w14:textId="77777777" w:rsidR="00B77D80" w:rsidRPr="00BE0587" w:rsidRDefault="00B77D80" w:rsidP="00BE0587">
      <w:pPr>
        <w:widowControl w:val="0"/>
        <w:numPr>
          <w:ilvl w:val="0"/>
          <w:numId w:val="12"/>
        </w:numPr>
        <w:spacing w:before="60" w:after="60"/>
        <w:ind w:left="993"/>
        <w:jc w:val="both"/>
        <w:rPr>
          <w:rFonts w:ascii="Arial" w:hAnsi="Arial" w:cs="Arial"/>
          <w:sz w:val="18"/>
          <w:szCs w:val="18"/>
          <w:lang w:val="vi-VN"/>
        </w:rPr>
      </w:pPr>
      <w:r w:rsidRPr="00BE0587">
        <w:rPr>
          <w:rFonts w:ascii="Arial" w:hAnsi="Arial" w:cs="Arial"/>
          <w:sz w:val="18"/>
          <w:szCs w:val="18"/>
          <w:lang w:val="vi-VN"/>
        </w:rPr>
        <w:t>Đồng thời, về phía khách hàng, đoạn 290.27, Chuẩn mực đạo đức nghề nghiệp quy định khi xác định và đánh giá các nguy cơ đe dọa tính độc lập cũng như áp dụng các biện pháp bảo vệ, đối với khách hàng kiểm toán là tổ chức niêm yết, DNKiT phải xem xét bao gồm cả các bên liên quan của khách hàng; đối với các khách hàng kiểm toán khác, DNKiT phải xem xét cả các bên có liên quan mà khách hàng kiểm toán nắm quyền kiểm soát trực tiếp hay gián tiếp.</w:t>
      </w:r>
    </w:p>
    <w:p w14:paraId="02EB93C0" w14:textId="77777777" w:rsidR="00B77D80" w:rsidRPr="00BE0587" w:rsidRDefault="00B77D80" w:rsidP="00BE0587">
      <w:pPr>
        <w:widowControl w:val="0"/>
        <w:spacing w:before="60" w:after="60"/>
        <w:ind w:left="284"/>
        <w:jc w:val="both"/>
        <w:rPr>
          <w:rFonts w:ascii="Arial" w:hAnsi="Arial" w:cs="Arial"/>
          <w:sz w:val="18"/>
          <w:szCs w:val="18"/>
          <w:lang w:val="vi-VN"/>
        </w:rPr>
      </w:pPr>
      <w:r w:rsidRPr="00BE0587">
        <w:rPr>
          <w:rFonts w:ascii="Arial" w:hAnsi="Arial" w:cs="Arial"/>
          <w:sz w:val="18"/>
          <w:szCs w:val="18"/>
          <w:lang w:val="vi-VN"/>
        </w:rPr>
        <w:t>Do đó, DNKiT cần xây dựng cách thức, công cụ hỗ trợ phù hợp, hiệu quả để đảm bảo thu thập được đầy đủ thông tin từ các cá nhân, đơn vị liên quan trong toàn hệ thống về khách hàng, bên liên quan của khách hàng,… nhằm phát hiện, xác định, xử lý các tình huống và mối quan hệ dẫn tới xung đột lợi ích và ảnh hưởng đến tính độc lập như duy trì hệ thống theo dõi, cập nhật danh sách khách hàng, dịch vụ cung cấp cho khách hàng, cá nhân, đơn vị liên quan đến khách hàng; gửi các tài liệu tới các cá nhân, bộ phận thích hợp trong DNKiT (hoặc trong mạng lưới, tùy thuộc đặc điểm khách hàng, ví dụ như khách hàng là công ty đa quốc gia) nhằm kiểm tra xung đột lợi ích trước khi chấp nhận khách hàng (conflict of interest search).</w:t>
      </w:r>
    </w:p>
    <w:p w14:paraId="228FEE64" w14:textId="77777777" w:rsidR="00B77D80" w:rsidRPr="00BE0587" w:rsidRDefault="00B77D80" w:rsidP="00BE0587">
      <w:pPr>
        <w:widowControl w:val="0"/>
        <w:spacing w:before="60" w:after="60"/>
        <w:ind w:left="284"/>
        <w:jc w:val="both"/>
        <w:rPr>
          <w:rFonts w:ascii="Arial" w:hAnsi="Arial" w:cs="Arial"/>
          <w:sz w:val="18"/>
          <w:szCs w:val="18"/>
          <w:lang w:val="vi-VN"/>
        </w:rPr>
      </w:pPr>
      <w:r w:rsidRPr="00BE0587">
        <w:rPr>
          <w:rFonts w:ascii="Arial" w:hAnsi="Arial" w:cs="Arial"/>
          <w:sz w:val="18"/>
          <w:szCs w:val="18"/>
          <w:lang w:val="vi-VN"/>
        </w:rPr>
        <w:t>Các chính sách và thủ tục về xác định, đánh giá và áp dụng biện pháp bảo vệ tính độc lập của DNKiT phải phù hợp với khách hàng là đơn vị có lợi ích công chúng và khách hàng không phải là đơn vị có lợi ích công chúng để đảm bảo tuân thủ các quy định của pháp luật và chuẩn mực nghề nghiệp, trong đó bao gồm Chuẩn mực đạo đức nghề nghiệp. Khi xem xét việc chấp nhận khách hàng, DNKiT cần kiểm tra các tình huống và mối quan hệ làm phát sinh nguy cơ ảnh hưởng đến tính độc lập đối với DNKiT, các thành viên chủ chốt và các thành viên khác dự kiến tham gia cuộc kiểm toán.</w:t>
      </w:r>
    </w:p>
    <w:p w14:paraId="06B92A4E" w14:textId="7B68F393" w:rsidR="00B77D80" w:rsidRPr="00BE0587" w:rsidRDefault="00B77D80" w:rsidP="00BE0587">
      <w:pPr>
        <w:widowControl w:val="0"/>
        <w:spacing w:before="60" w:after="60"/>
        <w:ind w:left="284"/>
        <w:jc w:val="both"/>
        <w:rPr>
          <w:rFonts w:ascii="Arial" w:hAnsi="Arial" w:cs="Arial"/>
          <w:b/>
          <w:i/>
          <w:sz w:val="18"/>
          <w:szCs w:val="18"/>
          <w:lang w:val="vi-VN"/>
        </w:rPr>
      </w:pPr>
      <w:r w:rsidRPr="00BE0587">
        <w:rPr>
          <w:rFonts w:ascii="Arial" w:hAnsi="Arial" w:cs="Arial"/>
          <w:sz w:val="18"/>
          <w:szCs w:val="18"/>
          <w:lang w:val="vi-VN"/>
        </w:rPr>
        <w:t xml:space="preserve">Việc xem xét tính độc lập được thực hiện từ giai đoạn chấp nhận khách hàng và hợp đồng dịch vụ và cần được cập nhật, xem xét liên tục trong cả cuộc kiểm toán. CMKiT số 220 quy định trong suốt cuộc kiểm toán, </w:t>
      </w:r>
      <w:r w:rsidR="00296612" w:rsidRPr="00BE0587">
        <w:rPr>
          <w:rFonts w:ascii="Arial" w:hAnsi="Arial" w:cs="Arial"/>
          <w:sz w:val="18"/>
          <w:szCs w:val="18"/>
          <w:lang w:val="vi-VN"/>
        </w:rPr>
        <w:t xml:space="preserve">thành </w:t>
      </w:r>
      <w:r w:rsidRPr="00BE0587">
        <w:rPr>
          <w:rFonts w:ascii="Arial" w:hAnsi="Arial" w:cs="Arial"/>
          <w:sz w:val="18"/>
          <w:szCs w:val="18"/>
          <w:lang w:val="vi-VN"/>
        </w:rPr>
        <w:t xml:space="preserve">viên BGĐ phụ trách tổng thể cuộc kiểm toán phải duy trì sự cảnh giác đối với những bằng chứng về việc các thành viên trong nhóm kiểm toán không tuân thủ chuẩn mực và các quy định về đạo đức nghề nghiệp có liên quan, thông qua quá trình quan sát và tiến hành tìm hiểu khi cần thiết; và </w:t>
      </w:r>
      <w:r w:rsidR="00296612" w:rsidRPr="00BE0587">
        <w:rPr>
          <w:rFonts w:ascii="Arial" w:hAnsi="Arial" w:cs="Arial"/>
          <w:sz w:val="18"/>
          <w:szCs w:val="18"/>
          <w:lang w:val="vi-VN"/>
        </w:rPr>
        <w:t xml:space="preserve">thành </w:t>
      </w:r>
      <w:r w:rsidRPr="00BE0587">
        <w:rPr>
          <w:rFonts w:ascii="Arial" w:hAnsi="Arial" w:cs="Arial"/>
          <w:sz w:val="18"/>
          <w:szCs w:val="18"/>
          <w:lang w:val="vi-VN"/>
        </w:rPr>
        <w:t>viên BGĐ phụ trách tổng thể cuộc kiểm toán phải đưa ra kết luận về sự tuân thủ các quy định về tính độc lập được áp dụng trong cuộc kiểm toán.</w:t>
      </w:r>
    </w:p>
    <w:p w14:paraId="0898B0C1" w14:textId="53F7B002" w:rsidR="00B77D80" w:rsidRPr="00BE0587" w:rsidRDefault="00B77D80" w:rsidP="00BE0587">
      <w:pPr>
        <w:widowControl w:val="0"/>
        <w:spacing w:before="60" w:after="60"/>
        <w:jc w:val="both"/>
        <w:rPr>
          <w:rFonts w:ascii="Arial" w:hAnsi="Arial" w:cs="Arial"/>
          <w:b/>
          <w:i/>
          <w:sz w:val="18"/>
          <w:szCs w:val="18"/>
          <w:lang w:val="vi-VN"/>
        </w:rPr>
      </w:pPr>
      <w:r w:rsidRPr="00BE0587">
        <w:rPr>
          <w:rFonts w:ascii="Arial" w:hAnsi="Arial" w:cs="Arial"/>
          <w:b/>
          <w:i/>
          <w:sz w:val="18"/>
          <w:szCs w:val="18"/>
          <w:lang w:val="vi-VN"/>
        </w:rPr>
        <w:t>Liên kết với giấy làm việc khác</w:t>
      </w:r>
    </w:p>
    <w:p w14:paraId="64C19B5A" w14:textId="519794D1" w:rsidR="00B77D80" w:rsidRPr="003643C4" w:rsidRDefault="00B77D80" w:rsidP="00BE0587">
      <w:pPr>
        <w:widowControl w:val="0"/>
        <w:spacing w:before="60" w:after="60"/>
        <w:jc w:val="both"/>
        <w:rPr>
          <w:rFonts w:ascii="Arial" w:hAnsi="Arial" w:cs="Arial"/>
          <w:sz w:val="18"/>
          <w:szCs w:val="18"/>
          <w:lang w:val="vi-VN"/>
        </w:rPr>
      </w:pPr>
      <w:r w:rsidRPr="00BE0587">
        <w:rPr>
          <w:rFonts w:ascii="Arial" w:hAnsi="Arial" w:cs="Arial"/>
          <w:sz w:val="18"/>
          <w:szCs w:val="18"/>
          <w:lang w:val="vi-VN"/>
        </w:rPr>
        <w:t xml:space="preserve">Việc phê duyệt </w:t>
      </w:r>
      <w:r w:rsidR="00757B10">
        <w:rPr>
          <w:rFonts w:ascii="Arial" w:hAnsi="Arial" w:cs="Arial"/>
          <w:sz w:val="18"/>
          <w:szCs w:val="18"/>
        </w:rPr>
        <w:t>M</w:t>
      </w:r>
      <w:r w:rsidR="009F62CF" w:rsidRPr="00BE0587">
        <w:rPr>
          <w:rFonts w:ascii="Arial" w:hAnsi="Arial" w:cs="Arial"/>
          <w:sz w:val="18"/>
          <w:szCs w:val="18"/>
          <w:lang w:val="vi-VN"/>
        </w:rPr>
        <w:t xml:space="preserve">ẫu </w:t>
      </w:r>
      <w:r w:rsidRPr="00BE0587">
        <w:rPr>
          <w:rFonts w:ascii="Arial" w:hAnsi="Arial" w:cs="Arial"/>
          <w:sz w:val="18"/>
          <w:szCs w:val="18"/>
          <w:lang w:val="vi-VN"/>
        </w:rPr>
        <w:t>này là cơ sở để thực hiện các phần tiếp theo như ký HĐKiT/thư hẹn kiểm toán</w:t>
      </w:r>
      <w:r w:rsidR="00111CCA" w:rsidRPr="00BE0587">
        <w:rPr>
          <w:rFonts w:ascii="Arial" w:hAnsi="Arial" w:cs="Arial"/>
          <w:sz w:val="18"/>
          <w:szCs w:val="18"/>
          <w:lang w:val="vi-VN"/>
        </w:rPr>
        <w:t xml:space="preserve"> BCTC tập đoàn</w:t>
      </w:r>
      <w:r w:rsidRPr="00BE0587">
        <w:rPr>
          <w:rFonts w:ascii="Arial" w:hAnsi="Arial" w:cs="Arial"/>
          <w:sz w:val="18"/>
          <w:szCs w:val="18"/>
          <w:lang w:val="vi-VN"/>
        </w:rPr>
        <w:t xml:space="preserve">. Mức độ đánh giá rủi ro hợp đồng làm cơ sở cho việc bố trí nhân sự kiểm toán, thời gian kiểm toán </w:t>
      </w:r>
      <w:r w:rsidR="00111CCA" w:rsidRPr="00BE0587">
        <w:rPr>
          <w:rFonts w:ascii="Arial" w:hAnsi="Arial" w:cs="Arial"/>
          <w:sz w:val="18"/>
          <w:szCs w:val="18"/>
          <w:lang w:val="vi-VN"/>
        </w:rPr>
        <w:t xml:space="preserve">BCTC tập đoàn </w:t>
      </w:r>
      <w:r w:rsidRPr="00BE0587">
        <w:rPr>
          <w:rFonts w:ascii="Arial" w:hAnsi="Arial" w:cs="Arial"/>
          <w:sz w:val="18"/>
          <w:szCs w:val="18"/>
          <w:lang w:val="vi-VN"/>
        </w:rPr>
        <w:t>và đặc biệt là cân nhắc khi xác định mức trọng yếu</w:t>
      </w:r>
      <w:r w:rsidR="00111CCA" w:rsidRPr="00BE0587">
        <w:rPr>
          <w:rFonts w:ascii="Arial" w:hAnsi="Arial" w:cs="Arial"/>
          <w:sz w:val="18"/>
          <w:szCs w:val="18"/>
          <w:lang w:val="vi-VN"/>
        </w:rPr>
        <w:t xml:space="preserve"> tập đoàn và xác định mức trọng yếu đối với đơn vị thành viên</w:t>
      </w:r>
      <w:r w:rsidRPr="00BE0587">
        <w:rPr>
          <w:rFonts w:ascii="Arial" w:hAnsi="Arial" w:cs="Arial"/>
          <w:sz w:val="18"/>
          <w:szCs w:val="18"/>
          <w:lang w:val="vi-VN"/>
        </w:rPr>
        <w:t>. Tất cả các vấn đề này thuộc về xét đoán chuyên môn của KTV.</w:t>
      </w:r>
    </w:p>
    <w:p w14:paraId="093EEEE2" w14:textId="1A076F42" w:rsidR="002D3C48" w:rsidRPr="003643C4" w:rsidRDefault="002D3C48" w:rsidP="00BE0587">
      <w:pPr>
        <w:spacing w:before="60" w:after="60"/>
        <w:rPr>
          <w:rFonts w:ascii="Arial" w:hAnsi="Arial" w:cs="Arial"/>
          <w:sz w:val="18"/>
          <w:szCs w:val="18"/>
          <w:lang w:val="vi-VN"/>
        </w:rPr>
      </w:pPr>
    </w:p>
    <w:sectPr w:rsidR="002D3C48" w:rsidRPr="003643C4" w:rsidSect="00BE0587">
      <w:headerReference w:type="default" r:id="rId8"/>
      <w:footerReference w:type="default" r:id="rId9"/>
      <w:pgSz w:w="11907" w:h="16840" w:code="9"/>
      <w:pgMar w:top="943" w:right="851" w:bottom="1134" w:left="1418" w:header="567"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318099" w14:textId="77777777" w:rsidR="00826CDC" w:rsidRDefault="00826CDC" w:rsidP="00FF0791">
      <w:r>
        <w:separator/>
      </w:r>
    </w:p>
  </w:endnote>
  <w:endnote w:type="continuationSeparator" w:id="0">
    <w:p w14:paraId="32F4EA19" w14:textId="77777777" w:rsidR="00826CDC" w:rsidRDefault="00826CDC" w:rsidP="00FF0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empus Sans ITC">
    <w:panose1 w:val="04020404030D07020202"/>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307B2E" w14:textId="2DFF653B" w:rsidR="001A5DA7" w:rsidRDefault="001A5DA7" w:rsidP="001A5DA7">
    <w:pPr>
      <w:pStyle w:val="Footer"/>
      <w:ind w:left="1701"/>
      <w:jc w:val="both"/>
      <w:rPr>
        <w:rFonts w:ascii="Arial" w:hAnsi="Arial" w:cs="Arial"/>
        <w:b/>
        <w:i/>
        <w:sz w:val="18"/>
        <w:szCs w:val="18"/>
      </w:rPr>
    </w:pPr>
    <w:r>
      <w:rPr>
        <w:noProof/>
      </w:rPr>
      <w:drawing>
        <wp:anchor distT="0" distB="0" distL="114300" distR="114300" simplePos="0" relativeHeight="251659264" behindDoc="0" locked="0" layoutInCell="1" allowOverlap="1" wp14:anchorId="1D6850B3" wp14:editId="45EC9BBF">
          <wp:simplePos x="0" y="0"/>
          <wp:positionH relativeFrom="margin">
            <wp:posOffset>-67945</wp:posOffset>
          </wp:positionH>
          <wp:positionV relativeFrom="paragraph">
            <wp:posOffset>0</wp:posOffset>
          </wp:positionV>
          <wp:extent cx="895985" cy="355600"/>
          <wp:effectExtent l="0" t="0" r="0" b="0"/>
          <wp:wrapNone/>
          <wp:docPr id="57739967" name="Picture 5773996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211FDB7C" wp14:editId="5E33E981">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E9A0C0B"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 xml:space="preserve">Chương trình kiểm toán mẫu kiểm toán báo cáo tài chính tập đoàn </w:t>
    </w:r>
  </w:p>
  <w:p w14:paraId="76110119" w14:textId="53D072C9" w:rsidR="001A5DA7" w:rsidRDefault="001A5DA7" w:rsidP="00132CF8">
    <w:pPr>
      <w:pStyle w:val="Footer"/>
      <w:ind w:left="1701"/>
    </w:pPr>
    <w:r>
      <w:rPr>
        <w:rFonts w:ascii="Arial" w:hAnsi="Arial" w:cs="Arial"/>
        <w:i/>
        <w:sz w:val="18"/>
        <w:szCs w:val="18"/>
      </w:rPr>
      <w:t xml:space="preserve">(Ban hành theo Quyết định số </w:t>
    </w:r>
    <w:r w:rsidR="00AA7AA8">
      <w:rPr>
        <w:rFonts w:ascii="Arial" w:hAnsi="Arial" w:cs="Arial"/>
        <w:i/>
        <w:sz w:val="18"/>
        <w:szCs w:val="18"/>
      </w:rPr>
      <w:t>629-2023</w:t>
    </w:r>
    <w:r>
      <w:rPr>
        <w:rFonts w:ascii="Arial" w:hAnsi="Arial" w:cs="Arial"/>
        <w:i/>
        <w:sz w:val="18"/>
        <w:szCs w:val="18"/>
      </w:rPr>
      <w:t xml:space="preserve">/QĐ-VACPA ngày </w:t>
    </w:r>
    <w:r w:rsidR="00137020">
      <w:rPr>
        <w:rFonts w:ascii="Arial" w:hAnsi="Arial" w:cs="Arial"/>
        <w:i/>
        <w:sz w:val="18"/>
        <w:szCs w:val="18"/>
      </w:rPr>
      <w:t>15</w:t>
    </w:r>
    <w:r>
      <w:rPr>
        <w:rFonts w:ascii="Arial" w:hAnsi="Arial" w:cs="Arial"/>
        <w:i/>
        <w:sz w:val="18"/>
        <w:szCs w:val="18"/>
      </w:rPr>
      <w:t>/</w:t>
    </w:r>
    <w:r w:rsidR="00137020">
      <w:rPr>
        <w:rFonts w:ascii="Arial" w:hAnsi="Arial" w:cs="Arial"/>
        <w:i/>
        <w:sz w:val="18"/>
        <w:szCs w:val="18"/>
      </w:rPr>
      <w:t>11</w:t>
    </w:r>
    <w:r>
      <w:rPr>
        <w:rFonts w:ascii="Arial" w:hAnsi="Arial" w:cs="Arial"/>
        <w:i/>
        <w:sz w:val="18"/>
        <w:szCs w:val="18"/>
      </w:rPr>
      <w:t>/</w:t>
    </w:r>
    <w:r w:rsidR="00137020">
      <w:rPr>
        <w:rFonts w:ascii="Arial" w:hAnsi="Arial" w:cs="Arial"/>
        <w:i/>
        <w:sz w:val="18"/>
        <w:szCs w:val="18"/>
      </w:rPr>
      <w:t>2023</w:t>
    </w:r>
    <w:r>
      <w:rPr>
        <w:rFonts w:ascii="Arial" w:hAnsi="Arial" w:cs="Arial"/>
        <w:i/>
        <w:sz w:val="18"/>
        <w:szCs w:val="18"/>
      </w:rPr>
      <w:t xml:space="preserve"> của Chủ tịch 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34B869" w14:textId="77777777" w:rsidR="00826CDC" w:rsidRDefault="00826CDC" w:rsidP="00FF0791">
      <w:r>
        <w:separator/>
      </w:r>
    </w:p>
  </w:footnote>
  <w:footnote w:type="continuationSeparator" w:id="0">
    <w:p w14:paraId="07912C0A" w14:textId="77777777" w:rsidR="00826CDC" w:rsidRDefault="00826CDC" w:rsidP="00FF0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D9AB7" w14:textId="72AE92E1" w:rsidR="00FF0791" w:rsidRPr="00506901" w:rsidRDefault="00FF0791" w:rsidP="00506901">
    <w:pPr>
      <w:pStyle w:val="Header"/>
      <w:pBdr>
        <w:bottom w:val="single" w:sz="4" w:space="1" w:color="auto"/>
      </w:pBdr>
      <w:jc w:val="right"/>
      <w:rPr>
        <w:rFonts w:ascii="Arial" w:hAnsi="Arial" w:cs="Arial"/>
      </w:rPr>
    </w:pPr>
    <w:r>
      <w:rPr>
        <w:rFonts w:ascii="Arial" w:eastAsia="SimSun" w:hAnsi="Arial" w:cs="Arial"/>
        <w:b/>
        <w:bCs/>
      </w:rPr>
      <w:t>BB1.A</w:t>
    </w:r>
    <w:r w:rsidR="00C53835">
      <w:rPr>
        <w:rFonts w:ascii="Arial" w:eastAsia="SimSun" w:hAnsi="Arial" w:cs="Arial"/>
        <w:b/>
        <w:bCs/>
      </w:rPr>
      <w:t>/</w:t>
    </w:r>
    <w:r>
      <w:rPr>
        <w:rFonts w:ascii="Arial" w:eastAsia="SimSun" w:hAnsi="Arial" w:cs="Arial"/>
        <w:b/>
        <w:bCs/>
      </w:rPr>
      <w:t xml:space="preserve">BB1.BGN </w:t>
    </w:r>
    <w:r>
      <w:rPr>
        <w:rFonts w:ascii="Arial" w:hAnsi="Arial" w:cs="Arial"/>
        <w:sz w:val="18"/>
        <w:szCs w:val="18"/>
      </w:rPr>
      <w:fldChar w:fldCharType="begin"/>
    </w:r>
    <w:r>
      <w:rPr>
        <w:rFonts w:ascii="Arial" w:hAnsi="Arial" w:cs="Arial"/>
        <w:sz w:val="18"/>
        <w:szCs w:val="18"/>
      </w:rPr>
      <w:instrText xml:space="preserve"> PAGE  \* Arabic  \* MERGEFORMAT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 NUMPAGES  \* Arabic  \* MERGEFORMAT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C2B69"/>
    <w:multiLevelType w:val="hybridMultilevel"/>
    <w:tmpl w:val="326E0F34"/>
    <w:lvl w:ilvl="0" w:tplc="C32E4E64">
      <w:start w:val="1"/>
      <w:numFmt w:val="bullet"/>
      <w:lvlText w:val="+"/>
      <w:lvlJc w:val="left"/>
      <w:pPr>
        <w:ind w:left="174" w:hanging="360"/>
      </w:pPr>
      <w:rPr>
        <w:rFonts w:ascii="Symbol" w:hAnsi="Symbol" w:hint="default"/>
        <w:spacing w:val="-10"/>
      </w:rPr>
    </w:lvl>
    <w:lvl w:ilvl="1" w:tplc="04090003">
      <w:start w:val="1"/>
      <w:numFmt w:val="bullet"/>
      <w:lvlText w:val="o"/>
      <w:lvlJc w:val="left"/>
      <w:pPr>
        <w:ind w:left="894" w:hanging="360"/>
      </w:pPr>
      <w:rPr>
        <w:rFonts w:ascii="Courier New" w:hAnsi="Courier New" w:cs="Courier New" w:hint="default"/>
      </w:rPr>
    </w:lvl>
    <w:lvl w:ilvl="2" w:tplc="04090005" w:tentative="1">
      <w:start w:val="1"/>
      <w:numFmt w:val="bullet"/>
      <w:lvlText w:val=""/>
      <w:lvlJc w:val="left"/>
      <w:pPr>
        <w:ind w:left="1614" w:hanging="360"/>
      </w:pPr>
      <w:rPr>
        <w:rFonts w:ascii="Wingdings" w:hAnsi="Wingdings" w:hint="default"/>
      </w:rPr>
    </w:lvl>
    <w:lvl w:ilvl="3" w:tplc="04090001" w:tentative="1">
      <w:start w:val="1"/>
      <w:numFmt w:val="bullet"/>
      <w:lvlText w:val=""/>
      <w:lvlJc w:val="left"/>
      <w:pPr>
        <w:ind w:left="2334" w:hanging="360"/>
      </w:pPr>
      <w:rPr>
        <w:rFonts w:ascii="Symbol" w:hAnsi="Symbol" w:hint="default"/>
      </w:rPr>
    </w:lvl>
    <w:lvl w:ilvl="4" w:tplc="04090003" w:tentative="1">
      <w:start w:val="1"/>
      <w:numFmt w:val="bullet"/>
      <w:lvlText w:val="o"/>
      <w:lvlJc w:val="left"/>
      <w:pPr>
        <w:ind w:left="3054" w:hanging="360"/>
      </w:pPr>
      <w:rPr>
        <w:rFonts w:ascii="Courier New" w:hAnsi="Courier New" w:cs="Courier New" w:hint="default"/>
      </w:rPr>
    </w:lvl>
    <w:lvl w:ilvl="5" w:tplc="04090005" w:tentative="1">
      <w:start w:val="1"/>
      <w:numFmt w:val="bullet"/>
      <w:lvlText w:val=""/>
      <w:lvlJc w:val="left"/>
      <w:pPr>
        <w:ind w:left="3774" w:hanging="360"/>
      </w:pPr>
      <w:rPr>
        <w:rFonts w:ascii="Wingdings" w:hAnsi="Wingdings" w:hint="default"/>
      </w:rPr>
    </w:lvl>
    <w:lvl w:ilvl="6" w:tplc="04090001" w:tentative="1">
      <w:start w:val="1"/>
      <w:numFmt w:val="bullet"/>
      <w:lvlText w:val=""/>
      <w:lvlJc w:val="left"/>
      <w:pPr>
        <w:ind w:left="4494" w:hanging="360"/>
      </w:pPr>
      <w:rPr>
        <w:rFonts w:ascii="Symbol" w:hAnsi="Symbol" w:hint="default"/>
      </w:rPr>
    </w:lvl>
    <w:lvl w:ilvl="7" w:tplc="04090003" w:tentative="1">
      <w:start w:val="1"/>
      <w:numFmt w:val="bullet"/>
      <w:lvlText w:val="o"/>
      <w:lvlJc w:val="left"/>
      <w:pPr>
        <w:ind w:left="5214" w:hanging="360"/>
      </w:pPr>
      <w:rPr>
        <w:rFonts w:ascii="Courier New" w:hAnsi="Courier New" w:cs="Courier New" w:hint="default"/>
      </w:rPr>
    </w:lvl>
    <w:lvl w:ilvl="8" w:tplc="04090005" w:tentative="1">
      <w:start w:val="1"/>
      <w:numFmt w:val="bullet"/>
      <w:lvlText w:val=""/>
      <w:lvlJc w:val="left"/>
      <w:pPr>
        <w:ind w:left="5934" w:hanging="360"/>
      </w:pPr>
      <w:rPr>
        <w:rFonts w:ascii="Wingdings" w:hAnsi="Wingdings" w:hint="default"/>
      </w:rPr>
    </w:lvl>
  </w:abstractNum>
  <w:abstractNum w:abstractNumId="1" w15:restartNumberingAfterBreak="0">
    <w:nsid w:val="03586324"/>
    <w:multiLevelType w:val="hybridMultilevel"/>
    <w:tmpl w:val="5AFE5C92"/>
    <w:lvl w:ilvl="0" w:tplc="42C258CC">
      <w:start w:val="1"/>
      <w:numFmt w:val="lowerRoman"/>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B3F5C"/>
    <w:multiLevelType w:val="hybridMultilevel"/>
    <w:tmpl w:val="F0FA6B2C"/>
    <w:lvl w:ilvl="0" w:tplc="FB463CFC">
      <w:start w:val="1"/>
      <w:numFmt w:val="decimal"/>
      <w:lvlText w:val="(%1) "/>
      <w:lvlJc w:val="left"/>
      <w:pPr>
        <w:ind w:left="1287" w:hanging="360"/>
      </w:pPr>
      <w:rPr>
        <w:rFonts w:ascii="Arial" w:hAnsi="Arial" w:cs="Times New Roman" w:hint="default"/>
        <w:b w:val="0"/>
        <w:i w:val="0"/>
        <w:color w:val="auto"/>
        <w:sz w:val="20"/>
        <w:szCs w:val="26"/>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7974966"/>
    <w:multiLevelType w:val="hybridMultilevel"/>
    <w:tmpl w:val="33CC743A"/>
    <w:lvl w:ilvl="0" w:tplc="C32E4E64">
      <w:start w:val="1"/>
      <w:numFmt w:val="bullet"/>
      <w:lvlText w:val="+"/>
      <w:lvlJc w:val="left"/>
      <w:pPr>
        <w:ind w:left="1211" w:hanging="360"/>
      </w:pPr>
      <w:rPr>
        <w:rFonts w:ascii="Symbol" w:hAnsi="Symbol" w:hint="default"/>
        <w:spacing w:val="-1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C5C69C6"/>
    <w:multiLevelType w:val="hybridMultilevel"/>
    <w:tmpl w:val="14B6F0F8"/>
    <w:lvl w:ilvl="0" w:tplc="FB463CFC">
      <w:start w:val="1"/>
      <w:numFmt w:val="decimal"/>
      <w:lvlText w:val="(%1) "/>
      <w:lvlJc w:val="left"/>
      <w:pPr>
        <w:tabs>
          <w:tab w:val="num" w:pos="900"/>
        </w:tabs>
        <w:ind w:left="900" w:hanging="360"/>
      </w:pPr>
      <w:rPr>
        <w:rFonts w:ascii="Arial" w:hAnsi="Arial" w:cs="Times New Roman" w:hint="default"/>
        <w:b w:val="0"/>
        <w:i w:val="0"/>
        <w:color w:val="auto"/>
        <w:sz w:val="20"/>
        <w:szCs w:val="2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D46663C"/>
    <w:multiLevelType w:val="hybridMultilevel"/>
    <w:tmpl w:val="E8AA5E98"/>
    <w:lvl w:ilvl="0" w:tplc="06B6D870">
      <w:start w:val="1"/>
      <w:numFmt w:val="decimal"/>
      <w:lvlText w:val="(%1)"/>
      <w:lvlJc w:val="left"/>
      <w:pPr>
        <w:tabs>
          <w:tab w:val="num" w:pos="810"/>
        </w:tabs>
        <w:ind w:left="810" w:hanging="360"/>
      </w:pPr>
      <w:rPr>
        <w:rFonts w:hint="default"/>
      </w:rPr>
    </w:lvl>
    <w:lvl w:ilvl="1" w:tplc="032ABF02">
      <w:start w:val="1"/>
      <w:numFmt w:val="bullet"/>
      <w:lvlText w:val="•"/>
      <w:lvlJc w:val="left"/>
      <w:pPr>
        <w:tabs>
          <w:tab w:val="num" w:pos="1530"/>
        </w:tabs>
        <w:ind w:left="1530" w:hanging="360"/>
      </w:pPr>
      <w:rPr>
        <w:rFonts w:ascii="Times New Roman" w:hAnsi="Times New Roman" w:cs="Times New Roman"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15:restartNumberingAfterBreak="0">
    <w:nsid w:val="13AA1C2B"/>
    <w:multiLevelType w:val="hybridMultilevel"/>
    <w:tmpl w:val="79D69E7E"/>
    <w:lvl w:ilvl="0" w:tplc="C32E4E64">
      <w:start w:val="1"/>
      <w:numFmt w:val="bullet"/>
      <w:lvlText w:val="+"/>
      <w:lvlJc w:val="left"/>
      <w:pPr>
        <w:tabs>
          <w:tab w:val="num" w:pos="1073"/>
        </w:tabs>
        <w:ind w:left="1073" w:hanging="360"/>
      </w:pPr>
      <w:rPr>
        <w:rFonts w:ascii="Symbol" w:hAnsi="Symbol" w:hint="default"/>
        <w:color w:val="auto"/>
        <w:spacing w:val="-10"/>
        <w:sz w:val="22"/>
        <w:szCs w:val="22"/>
      </w:rPr>
    </w:lvl>
    <w:lvl w:ilvl="1" w:tplc="FFFFFFFF">
      <w:start w:val="1"/>
      <w:numFmt w:val="bullet"/>
      <w:lvlText w:val="o"/>
      <w:lvlJc w:val="left"/>
      <w:pPr>
        <w:tabs>
          <w:tab w:val="num" w:pos="2153"/>
        </w:tabs>
        <w:ind w:left="2153" w:hanging="360"/>
      </w:pPr>
      <w:rPr>
        <w:rFonts w:ascii="Courier New" w:hAnsi="Courier New" w:cs="Courier New" w:hint="default"/>
      </w:rPr>
    </w:lvl>
    <w:lvl w:ilvl="2" w:tplc="FFFFFFFF" w:tentative="1">
      <w:start w:val="1"/>
      <w:numFmt w:val="bullet"/>
      <w:lvlText w:val=""/>
      <w:lvlJc w:val="left"/>
      <w:pPr>
        <w:tabs>
          <w:tab w:val="num" w:pos="2873"/>
        </w:tabs>
        <w:ind w:left="2873" w:hanging="360"/>
      </w:pPr>
      <w:rPr>
        <w:rFonts w:ascii="Wingdings" w:hAnsi="Wingdings" w:hint="default"/>
      </w:rPr>
    </w:lvl>
    <w:lvl w:ilvl="3" w:tplc="FFFFFFFF" w:tentative="1">
      <w:start w:val="1"/>
      <w:numFmt w:val="bullet"/>
      <w:lvlText w:val=""/>
      <w:lvlJc w:val="left"/>
      <w:pPr>
        <w:tabs>
          <w:tab w:val="num" w:pos="3593"/>
        </w:tabs>
        <w:ind w:left="3593" w:hanging="360"/>
      </w:pPr>
      <w:rPr>
        <w:rFonts w:ascii="Symbol" w:hAnsi="Symbol" w:hint="default"/>
      </w:rPr>
    </w:lvl>
    <w:lvl w:ilvl="4" w:tplc="FFFFFFFF" w:tentative="1">
      <w:start w:val="1"/>
      <w:numFmt w:val="bullet"/>
      <w:lvlText w:val="o"/>
      <w:lvlJc w:val="left"/>
      <w:pPr>
        <w:tabs>
          <w:tab w:val="num" w:pos="4313"/>
        </w:tabs>
        <w:ind w:left="4313" w:hanging="360"/>
      </w:pPr>
      <w:rPr>
        <w:rFonts w:ascii="Courier New" w:hAnsi="Courier New" w:cs="Courier New" w:hint="default"/>
      </w:rPr>
    </w:lvl>
    <w:lvl w:ilvl="5" w:tplc="FFFFFFFF" w:tentative="1">
      <w:start w:val="1"/>
      <w:numFmt w:val="bullet"/>
      <w:lvlText w:val=""/>
      <w:lvlJc w:val="left"/>
      <w:pPr>
        <w:tabs>
          <w:tab w:val="num" w:pos="5033"/>
        </w:tabs>
        <w:ind w:left="5033" w:hanging="360"/>
      </w:pPr>
      <w:rPr>
        <w:rFonts w:ascii="Wingdings" w:hAnsi="Wingdings" w:hint="default"/>
      </w:rPr>
    </w:lvl>
    <w:lvl w:ilvl="6" w:tplc="FFFFFFFF" w:tentative="1">
      <w:start w:val="1"/>
      <w:numFmt w:val="bullet"/>
      <w:lvlText w:val=""/>
      <w:lvlJc w:val="left"/>
      <w:pPr>
        <w:tabs>
          <w:tab w:val="num" w:pos="5753"/>
        </w:tabs>
        <w:ind w:left="5753" w:hanging="360"/>
      </w:pPr>
      <w:rPr>
        <w:rFonts w:ascii="Symbol" w:hAnsi="Symbol" w:hint="default"/>
      </w:rPr>
    </w:lvl>
    <w:lvl w:ilvl="7" w:tplc="FFFFFFFF" w:tentative="1">
      <w:start w:val="1"/>
      <w:numFmt w:val="bullet"/>
      <w:lvlText w:val="o"/>
      <w:lvlJc w:val="left"/>
      <w:pPr>
        <w:tabs>
          <w:tab w:val="num" w:pos="6473"/>
        </w:tabs>
        <w:ind w:left="6473" w:hanging="360"/>
      </w:pPr>
      <w:rPr>
        <w:rFonts w:ascii="Courier New" w:hAnsi="Courier New" w:cs="Courier New" w:hint="default"/>
      </w:rPr>
    </w:lvl>
    <w:lvl w:ilvl="8" w:tplc="FFFFFFFF" w:tentative="1">
      <w:start w:val="1"/>
      <w:numFmt w:val="bullet"/>
      <w:lvlText w:val=""/>
      <w:lvlJc w:val="left"/>
      <w:pPr>
        <w:tabs>
          <w:tab w:val="num" w:pos="7193"/>
        </w:tabs>
        <w:ind w:left="7193" w:hanging="360"/>
      </w:pPr>
      <w:rPr>
        <w:rFonts w:ascii="Wingdings" w:hAnsi="Wingdings" w:hint="default"/>
      </w:rPr>
    </w:lvl>
  </w:abstractNum>
  <w:abstractNum w:abstractNumId="7" w15:restartNumberingAfterBreak="0">
    <w:nsid w:val="175261D8"/>
    <w:multiLevelType w:val="hybridMultilevel"/>
    <w:tmpl w:val="EA94C5B8"/>
    <w:lvl w:ilvl="0" w:tplc="858E3620">
      <w:start w:val="1"/>
      <w:numFmt w:val="bullet"/>
      <w:lvlText w:val="-"/>
      <w:lvlJc w:val="left"/>
      <w:pPr>
        <w:ind w:left="1080" w:hanging="360"/>
      </w:pPr>
      <w:rPr>
        <w:rFonts w:ascii="Symbol" w:hAnsi="Symbol" w:hint="default"/>
        <w:spacing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F614B5"/>
    <w:multiLevelType w:val="hybridMultilevel"/>
    <w:tmpl w:val="54523050"/>
    <w:lvl w:ilvl="0" w:tplc="858E3620">
      <w:start w:val="1"/>
      <w:numFmt w:val="bullet"/>
      <w:lvlText w:val="-"/>
      <w:lvlJc w:val="left"/>
      <w:pPr>
        <w:ind w:left="-186" w:hanging="360"/>
      </w:pPr>
      <w:rPr>
        <w:rFonts w:ascii="Symbol" w:hAnsi="Symbol" w:hint="default"/>
        <w:spacing w:val="-20"/>
      </w:rPr>
    </w:lvl>
    <w:lvl w:ilvl="1" w:tplc="04090003">
      <w:start w:val="1"/>
      <w:numFmt w:val="bullet"/>
      <w:lvlText w:val="o"/>
      <w:lvlJc w:val="left"/>
      <w:pPr>
        <w:ind w:left="534" w:hanging="360"/>
      </w:pPr>
      <w:rPr>
        <w:rFonts w:ascii="Courier New" w:hAnsi="Courier New" w:cs="Courier New" w:hint="default"/>
      </w:rPr>
    </w:lvl>
    <w:lvl w:ilvl="2" w:tplc="858E3620">
      <w:start w:val="1"/>
      <w:numFmt w:val="bullet"/>
      <w:lvlText w:val="-"/>
      <w:lvlJc w:val="left"/>
      <w:pPr>
        <w:ind w:left="1254" w:hanging="360"/>
      </w:pPr>
      <w:rPr>
        <w:rFonts w:ascii="Symbol" w:hAnsi="Symbol" w:hint="default"/>
        <w:spacing w:val="-20"/>
      </w:rPr>
    </w:lvl>
    <w:lvl w:ilvl="3" w:tplc="04090001" w:tentative="1">
      <w:start w:val="1"/>
      <w:numFmt w:val="bullet"/>
      <w:lvlText w:val=""/>
      <w:lvlJc w:val="left"/>
      <w:pPr>
        <w:ind w:left="1974" w:hanging="360"/>
      </w:pPr>
      <w:rPr>
        <w:rFonts w:ascii="Symbol" w:hAnsi="Symbol" w:hint="default"/>
      </w:rPr>
    </w:lvl>
    <w:lvl w:ilvl="4" w:tplc="04090003" w:tentative="1">
      <w:start w:val="1"/>
      <w:numFmt w:val="bullet"/>
      <w:lvlText w:val="o"/>
      <w:lvlJc w:val="left"/>
      <w:pPr>
        <w:ind w:left="2694" w:hanging="360"/>
      </w:pPr>
      <w:rPr>
        <w:rFonts w:ascii="Courier New" w:hAnsi="Courier New" w:cs="Courier New" w:hint="default"/>
      </w:rPr>
    </w:lvl>
    <w:lvl w:ilvl="5" w:tplc="04090005" w:tentative="1">
      <w:start w:val="1"/>
      <w:numFmt w:val="bullet"/>
      <w:lvlText w:val=""/>
      <w:lvlJc w:val="left"/>
      <w:pPr>
        <w:ind w:left="3414" w:hanging="360"/>
      </w:pPr>
      <w:rPr>
        <w:rFonts w:ascii="Wingdings" w:hAnsi="Wingdings" w:hint="default"/>
      </w:rPr>
    </w:lvl>
    <w:lvl w:ilvl="6" w:tplc="04090001" w:tentative="1">
      <w:start w:val="1"/>
      <w:numFmt w:val="bullet"/>
      <w:lvlText w:val=""/>
      <w:lvlJc w:val="left"/>
      <w:pPr>
        <w:ind w:left="4134" w:hanging="360"/>
      </w:pPr>
      <w:rPr>
        <w:rFonts w:ascii="Symbol" w:hAnsi="Symbol" w:hint="default"/>
      </w:rPr>
    </w:lvl>
    <w:lvl w:ilvl="7" w:tplc="04090003" w:tentative="1">
      <w:start w:val="1"/>
      <w:numFmt w:val="bullet"/>
      <w:lvlText w:val="o"/>
      <w:lvlJc w:val="left"/>
      <w:pPr>
        <w:ind w:left="4854" w:hanging="360"/>
      </w:pPr>
      <w:rPr>
        <w:rFonts w:ascii="Courier New" w:hAnsi="Courier New" w:cs="Courier New" w:hint="default"/>
      </w:rPr>
    </w:lvl>
    <w:lvl w:ilvl="8" w:tplc="04090005" w:tentative="1">
      <w:start w:val="1"/>
      <w:numFmt w:val="bullet"/>
      <w:lvlText w:val=""/>
      <w:lvlJc w:val="left"/>
      <w:pPr>
        <w:ind w:left="5574" w:hanging="360"/>
      </w:pPr>
      <w:rPr>
        <w:rFonts w:ascii="Wingdings" w:hAnsi="Wingdings" w:hint="default"/>
      </w:rPr>
    </w:lvl>
  </w:abstractNum>
  <w:abstractNum w:abstractNumId="9" w15:restartNumberingAfterBreak="0">
    <w:nsid w:val="1B415128"/>
    <w:multiLevelType w:val="hybridMultilevel"/>
    <w:tmpl w:val="6AE407EC"/>
    <w:lvl w:ilvl="0" w:tplc="858E3620">
      <w:start w:val="1"/>
      <w:numFmt w:val="bullet"/>
      <w:lvlText w:val="-"/>
      <w:lvlJc w:val="left"/>
      <w:pPr>
        <w:ind w:left="360" w:hanging="360"/>
      </w:pPr>
      <w:rPr>
        <w:rFonts w:ascii="Symbol" w:hAnsi="Symbol" w:hint="default"/>
        <w:spacing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F6528E"/>
    <w:multiLevelType w:val="hybridMultilevel"/>
    <w:tmpl w:val="F3360956"/>
    <w:lvl w:ilvl="0" w:tplc="688AEBA0">
      <w:start w:val="1"/>
      <w:numFmt w:val="decimal"/>
      <w:lvlText w:val="(%1)"/>
      <w:lvlJc w:val="left"/>
      <w:pPr>
        <w:tabs>
          <w:tab w:val="num" w:pos="1073"/>
        </w:tabs>
        <w:ind w:left="1073" w:hanging="360"/>
      </w:pPr>
      <w:rPr>
        <w:rFonts w:hint="default"/>
        <w:color w:val="auto"/>
        <w:sz w:val="22"/>
        <w:szCs w:val="22"/>
      </w:rPr>
    </w:lvl>
    <w:lvl w:ilvl="1" w:tplc="04090003">
      <w:start w:val="1"/>
      <w:numFmt w:val="bullet"/>
      <w:lvlText w:val="o"/>
      <w:lvlJc w:val="left"/>
      <w:pPr>
        <w:tabs>
          <w:tab w:val="num" w:pos="2153"/>
        </w:tabs>
        <w:ind w:left="2153" w:hanging="360"/>
      </w:pPr>
      <w:rPr>
        <w:rFonts w:ascii="Courier New" w:hAnsi="Courier New" w:cs="Courier New" w:hint="default"/>
      </w:rPr>
    </w:lvl>
    <w:lvl w:ilvl="2" w:tplc="04090005" w:tentative="1">
      <w:start w:val="1"/>
      <w:numFmt w:val="bullet"/>
      <w:lvlText w:val=""/>
      <w:lvlJc w:val="left"/>
      <w:pPr>
        <w:tabs>
          <w:tab w:val="num" w:pos="2873"/>
        </w:tabs>
        <w:ind w:left="2873" w:hanging="360"/>
      </w:pPr>
      <w:rPr>
        <w:rFonts w:ascii="Wingdings" w:hAnsi="Wingdings" w:hint="default"/>
      </w:rPr>
    </w:lvl>
    <w:lvl w:ilvl="3" w:tplc="04090001" w:tentative="1">
      <w:start w:val="1"/>
      <w:numFmt w:val="bullet"/>
      <w:lvlText w:val=""/>
      <w:lvlJc w:val="left"/>
      <w:pPr>
        <w:tabs>
          <w:tab w:val="num" w:pos="3593"/>
        </w:tabs>
        <w:ind w:left="3593" w:hanging="360"/>
      </w:pPr>
      <w:rPr>
        <w:rFonts w:ascii="Symbol" w:hAnsi="Symbol" w:hint="default"/>
      </w:rPr>
    </w:lvl>
    <w:lvl w:ilvl="4" w:tplc="04090003" w:tentative="1">
      <w:start w:val="1"/>
      <w:numFmt w:val="bullet"/>
      <w:lvlText w:val="o"/>
      <w:lvlJc w:val="left"/>
      <w:pPr>
        <w:tabs>
          <w:tab w:val="num" w:pos="4313"/>
        </w:tabs>
        <w:ind w:left="4313" w:hanging="360"/>
      </w:pPr>
      <w:rPr>
        <w:rFonts w:ascii="Courier New" w:hAnsi="Courier New" w:cs="Courier New" w:hint="default"/>
      </w:rPr>
    </w:lvl>
    <w:lvl w:ilvl="5" w:tplc="04090005" w:tentative="1">
      <w:start w:val="1"/>
      <w:numFmt w:val="bullet"/>
      <w:lvlText w:val=""/>
      <w:lvlJc w:val="left"/>
      <w:pPr>
        <w:tabs>
          <w:tab w:val="num" w:pos="5033"/>
        </w:tabs>
        <w:ind w:left="5033" w:hanging="360"/>
      </w:pPr>
      <w:rPr>
        <w:rFonts w:ascii="Wingdings" w:hAnsi="Wingdings" w:hint="default"/>
      </w:rPr>
    </w:lvl>
    <w:lvl w:ilvl="6" w:tplc="04090001" w:tentative="1">
      <w:start w:val="1"/>
      <w:numFmt w:val="bullet"/>
      <w:lvlText w:val=""/>
      <w:lvlJc w:val="left"/>
      <w:pPr>
        <w:tabs>
          <w:tab w:val="num" w:pos="5753"/>
        </w:tabs>
        <w:ind w:left="5753" w:hanging="360"/>
      </w:pPr>
      <w:rPr>
        <w:rFonts w:ascii="Symbol" w:hAnsi="Symbol" w:hint="default"/>
      </w:rPr>
    </w:lvl>
    <w:lvl w:ilvl="7" w:tplc="04090003" w:tentative="1">
      <w:start w:val="1"/>
      <w:numFmt w:val="bullet"/>
      <w:lvlText w:val="o"/>
      <w:lvlJc w:val="left"/>
      <w:pPr>
        <w:tabs>
          <w:tab w:val="num" w:pos="6473"/>
        </w:tabs>
        <w:ind w:left="6473" w:hanging="360"/>
      </w:pPr>
      <w:rPr>
        <w:rFonts w:ascii="Courier New" w:hAnsi="Courier New" w:cs="Courier New" w:hint="default"/>
      </w:rPr>
    </w:lvl>
    <w:lvl w:ilvl="8" w:tplc="04090005" w:tentative="1">
      <w:start w:val="1"/>
      <w:numFmt w:val="bullet"/>
      <w:lvlText w:val=""/>
      <w:lvlJc w:val="left"/>
      <w:pPr>
        <w:tabs>
          <w:tab w:val="num" w:pos="7193"/>
        </w:tabs>
        <w:ind w:left="7193" w:hanging="360"/>
      </w:pPr>
      <w:rPr>
        <w:rFonts w:ascii="Wingdings" w:hAnsi="Wingdings" w:hint="default"/>
      </w:rPr>
    </w:lvl>
  </w:abstractNum>
  <w:abstractNum w:abstractNumId="11" w15:restartNumberingAfterBreak="0">
    <w:nsid w:val="1D0F0000"/>
    <w:multiLevelType w:val="hybridMultilevel"/>
    <w:tmpl w:val="4D26191A"/>
    <w:lvl w:ilvl="0" w:tplc="645817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CD40C3"/>
    <w:multiLevelType w:val="hybridMultilevel"/>
    <w:tmpl w:val="3444A692"/>
    <w:lvl w:ilvl="0" w:tplc="9640C12C">
      <w:start w:val="10"/>
      <w:numFmt w:val="decimal"/>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EB863444">
      <w:start w:val="10"/>
      <w:numFmt w:val="decimal"/>
      <w:lvlText w:val="%4."/>
      <w:lvlJc w:val="left"/>
      <w:pPr>
        <w:tabs>
          <w:tab w:val="num" w:pos="2880"/>
        </w:tabs>
        <w:ind w:left="2880" w:hanging="360"/>
      </w:pPr>
    </w:lvl>
    <w:lvl w:ilvl="4" w:tplc="F19EF6C2">
      <w:start w:val="1"/>
      <w:numFmt w:val="lowerLetter"/>
      <w:lvlText w:val="(%5)"/>
      <w:lvlJc w:val="left"/>
      <w:pPr>
        <w:tabs>
          <w:tab w:val="num" w:pos="3600"/>
        </w:tabs>
        <w:ind w:left="3600" w:hanging="360"/>
      </w:pPr>
    </w:lvl>
    <w:lvl w:ilvl="5" w:tplc="4FA85C62">
      <w:start w:val="1"/>
      <w:numFmt w:val="lowerRoman"/>
      <w:lvlText w:val="(%6)"/>
      <w:lvlJc w:val="left"/>
      <w:pPr>
        <w:tabs>
          <w:tab w:val="num" w:pos="4500"/>
        </w:tabs>
        <w:ind w:left="4500" w:hanging="360"/>
      </w:pPr>
      <w:rPr>
        <w:b w:val="0"/>
        <w:i w:val="0"/>
      </w:r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20410889"/>
    <w:multiLevelType w:val="hybridMultilevel"/>
    <w:tmpl w:val="41CC8D86"/>
    <w:lvl w:ilvl="0" w:tplc="8A08FDFA">
      <w:start w:val="1"/>
      <w:numFmt w:val="decimal"/>
      <w:lvlText w:val="(%1)"/>
      <w:lvlJc w:val="left"/>
      <w:pPr>
        <w:tabs>
          <w:tab w:val="num" w:pos="720"/>
        </w:tabs>
        <w:ind w:left="720" w:hanging="360"/>
      </w:p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48F28C6"/>
    <w:multiLevelType w:val="hybridMultilevel"/>
    <w:tmpl w:val="D652B656"/>
    <w:lvl w:ilvl="0" w:tplc="8A08FDFA">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1467AE"/>
    <w:multiLevelType w:val="hybridMultilevel"/>
    <w:tmpl w:val="21F62362"/>
    <w:lvl w:ilvl="0" w:tplc="BA0253A6">
      <w:start w:val="1"/>
      <w:numFmt w:val="bullet"/>
      <w:lvlText w:val="-"/>
      <w:lvlJc w:val="left"/>
      <w:pPr>
        <w:tabs>
          <w:tab w:val="num" w:pos="2243"/>
        </w:tabs>
        <w:ind w:left="2243" w:hanging="360"/>
      </w:pPr>
      <w:rPr>
        <w:rFonts w:ascii="Tempus Sans ITC" w:hAnsi="Tempus Sans ITC" w:hint="default"/>
        <w:b/>
      </w:rPr>
    </w:lvl>
    <w:lvl w:ilvl="1" w:tplc="04090003" w:tentative="1">
      <w:start w:val="1"/>
      <w:numFmt w:val="bullet"/>
      <w:lvlText w:val="o"/>
      <w:lvlJc w:val="left"/>
      <w:pPr>
        <w:tabs>
          <w:tab w:val="num" w:pos="2736"/>
        </w:tabs>
        <w:ind w:left="2736" w:hanging="360"/>
      </w:pPr>
      <w:rPr>
        <w:rFonts w:ascii="Courier New" w:hAnsi="Courier New" w:cs="Courier New" w:hint="default"/>
      </w:rPr>
    </w:lvl>
    <w:lvl w:ilvl="2" w:tplc="04090005" w:tentative="1">
      <w:start w:val="1"/>
      <w:numFmt w:val="bullet"/>
      <w:lvlText w:val=""/>
      <w:lvlJc w:val="left"/>
      <w:pPr>
        <w:tabs>
          <w:tab w:val="num" w:pos="3456"/>
        </w:tabs>
        <w:ind w:left="3456" w:hanging="360"/>
      </w:pPr>
      <w:rPr>
        <w:rFonts w:ascii="Wingdings" w:hAnsi="Wingdings" w:hint="default"/>
      </w:rPr>
    </w:lvl>
    <w:lvl w:ilvl="3" w:tplc="04090001" w:tentative="1">
      <w:start w:val="1"/>
      <w:numFmt w:val="bullet"/>
      <w:lvlText w:val=""/>
      <w:lvlJc w:val="left"/>
      <w:pPr>
        <w:tabs>
          <w:tab w:val="num" w:pos="4176"/>
        </w:tabs>
        <w:ind w:left="4176" w:hanging="360"/>
      </w:pPr>
      <w:rPr>
        <w:rFonts w:ascii="Symbol" w:hAnsi="Symbol" w:hint="default"/>
      </w:rPr>
    </w:lvl>
    <w:lvl w:ilvl="4" w:tplc="04090003" w:tentative="1">
      <w:start w:val="1"/>
      <w:numFmt w:val="bullet"/>
      <w:lvlText w:val="o"/>
      <w:lvlJc w:val="left"/>
      <w:pPr>
        <w:tabs>
          <w:tab w:val="num" w:pos="4896"/>
        </w:tabs>
        <w:ind w:left="4896" w:hanging="360"/>
      </w:pPr>
      <w:rPr>
        <w:rFonts w:ascii="Courier New" w:hAnsi="Courier New" w:cs="Courier New" w:hint="default"/>
      </w:rPr>
    </w:lvl>
    <w:lvl w:ilvl="5" w:tplc="04090005" w:tentative="1">
      <w:start w:val="1"/>
      <w:numFmt w:val="bullet"/>
      <w:lvlText w:val=""/>
      <w:lvlJc w:val="left"/>
      <w:pPr>
        <w:tabs>
          <w:tab w:val="num" w:pos="5616"/>
        </w:tabs>
        <w:ind w:left="5616" w:hanging="360"/>
      </w:pPr>
      <w:rPr>
        <w:rFonts w:ascii="Wingdings" w:hAnsi="Wingdings" w:hint="default"/>
      </w:rPr>
    </w:lvl>
    <w:lvl w:ilvl="6" w:tplc="04090001" w:tentative="1">
      <w:start w:val="1"/>
      <w:numFmt w:val="bullet"/>
      <w:lvlText w:val=""/>
      <w:lvlJc w:val="left"/>
      <w:pPr>
        <w:tabs>
          <w:tab w:val="num" w:pos="6336"/>
        </w:tabs>
        <w:ind w:left="6336" w:hanging="360"/>
      </w:pPr>
      <w:rPr>
        <w:rFonts w:ascii="Symbol" w:hAnsi="Symbol" w:hint="default"/>
      </w:rPr>
    </w:lvl>
    <w:lvl w:ilvl="7" w:tplc="04090003" w:tentative="1">
      <w:start w:val="1"/>
      <w:numFmt w:val="bullet"/>
      <w:lvlText w:val="o"/>
      <w:lvlJc w:val="left"/>
      <w:pPr>
        <w:tabs>
          <w:tab w:val="num" w:pos="7056"/>
        </w:tabs>
        <w:ind w:left="7056" w:hanging="360"/>
      </w:pPr>
      <w:rPr>
        <w:rFonts w:ascii="Courier New" w:hAnsi="Courier New" w:cs="Courier New" w:hint="default"/>
      </w:rPr>
    </w:lvl>
    <w:lvl w:ilvl="8" w:tplc="04090005" w:tentative="1">
      <w:start w:val="1"/>
      <w:numFmt w:val="bullet"/>
      <w:lvlText w:val=""/>
      <w:lvlJc w:val="left"/>
      <w:pPr>
        <w:tabs>
          <w:tab w:val="num" w:pos="7776"/>
        </w:tabs>
        <w:ind w:left="7776" w:hanging="360"/>
      </w:pPr>
      <w:rPr>
        <w:rFonts w:ascii="Wingdings" w:hAnsi="Wingdings" w:hint="default"/>
      </w:rPr>
    </w:lvl>
  </w:abstractNum>
  <w:abstractNum w:abstractNumId="16" w15:restartNumberingAfterBreak="0">
    <w:nsid w:val="2A3C76C0"/>
    <w:multiLevelType w:val="hybridMultilevel"/>
    <w:tmpl w:val="A1D29426"/>
    <w:lvl w:ilvl="0" w:tplc="E2EE5AC0">
      <w:start w:val="1"/>
      <w:numFmt w:val="decimal"/>
      <w:lvlText w:val="(%1)"/>
      <w:lvlJc w:val="left"/>
      <w:pPr>
        <w:tabs>
          <w:tab w:val="num" w:pos="1073"/>
        </w:tabs>
        <w:ind w:left="1073" w:hanging="360"/>
      </w:pPr>
      <w:rPr>
        <w:rFonts w:hint="default"/>
        <w:color w:val="auto"/>
        <w:sz w:val="22"/>
        <w:szCs w:val="22"/>
      </w:rPr>
    </w:lvl>
    <w:lvl w:ilvl="1" w:tplc="04090003">
      <w:start w:val="1"/>
      <w:numFmt w:val="bullet"/>
      <w:lvlText w:val="o"/>
      <w:lvlJc w:val="left"/>
      <w:pPr>
        <w:tabs>
          <w:tab w:val="num" w:pos="2153"/>
        </w:tabs>
        <w:ind w:left="2153" w:hanging="360"/>
      </w:pPr>
      <w:rPr>
        <w:rFonts w:ascii="Courier New" w:hAnsi="Courier New" w:cs="Courier New" w:hint="default"/>
      </w:rPr>
    </w:lvl>
    <w:lvl w:ilvl="2" w:tplc="04090005" w:tentative="1">
      <w:start w:val="1"/>
      <w:numFmt w:val="bullet"/>
      <w:lvlText w:val=""/>
      <w:lvlJc w:val="left"/>
      <w:pPr>
        <w:tabs>
          <w:tab w:val="num" w:pos="2873"/>
        </w:tabs>
        <w:ind w:left="2873" w:hanging="360"/>
      </w:pPr>
      <w:rPr>
        <w:rFonts w:ascii="Wingdings" w:hAnsi="Wingdings" w:hint="default"/>
      </w:rPr>
    </w:lvl>
    <w:lvl w:ilvl="3" w:tplc="04090001" w:tentative="1">
      <w:start w:val="1"/>
      <w:numFmt w:val="bullet"/>
      <w:lvlText w:val=""/>
      <w:lvlJc w:val="left"/>
      <w:pPr>
        <w:tabs>
          <w:tab w:val="num" w:pos="3593"/>
        </w:tabs>
        <w:ind w:left="3593" w:hanging="360"/>
      </w:pPr>
      <w:rPr>
        <w:rFonts w:ascii="Symbol" w:hAnsi="Symbol" w:hint="default"/>
      </w:rPr>
    </w:lvl>
    <w:lvl w:ilvl="4" w:tplc="04090003" w:tentative="1">
      <w:start w:val="1"/>
      <w:numFmt w:val="bullet"/>
      <w:lvlText w:val="o"/>
      <w:lvlJc w:val="left"/>
      <w:pPr>
        <w:tabs>
          <w:tab w:val="num" w:pos="4313"/>
        </w:tabs>
        <w:ind w:left="4313" w:hanging="360"/>
      </w:pPr>
      <w:rPr>
        <w:rFonts w:ascii="Courier New" w:hAnsi="Courier New" w:cs="Courier New" w:hint="default"/>
      </w:rPr>
    </w:lvl>
    <w:lvl w:ilvl="5" w:tplc="04090005" w:tentative="1">
      <w:start w:val="1"/>
      <w:numFmt w:val="bullet"/>
      <w:lvlText w:val=""/>
      <w:lvlJc w:val="left"/>
      <w:pPr>
        <w:tabs>
          <w:tab w:val="num" w:pos="5033"/>
        </w:tabs>
        <w:ind w:left="5033" w:hanging="360"/>
      </w:pPr>
      <w:rPr>
        <w:rFonts w:ascii="Wingdings" w:hAnsi="Wingdings" w:hint="default"/>
      </w:rPr>
    </w:lvl>
    <w:lvl w:ilvl="6" w:tplc="04090001" w:tentative="1">
      <w:start w:val="1"/>
      <w:numFmt w:val="bullet"/>
      <w:lvlText w:val=""/>
      <w:lvlJc w:val="left"/>
      <w:pPr>
        <w:tabs>
          <w:tab w:val="num" w:pos="5753"/>
        </w:tabs>
        <w:ind w:left="5753" w:hanging="360"/>
      </w:pPr>
      <w:rPr>
        <w:rFonts w:ascii="Symbol" w:hAnsi="Symbol" w:hint="default"/>
      </w:rPr>
    </w:lvl>
    <w:lvl w:ilvl="7" w:tplc="04090003" w:tentative="1">
      <w:start w:val="1"/>
      <w:numFmt w:val="bullet"/>
      <w:lvlText w:val="o"/>
      <w:lvlJc w:val="left"/>
      <w:pPr>
        <w:tabs>
          <w:tab w:val="num" w:pos="6473"/>
        </w:tabs>
        <w:ind w:left="6473" w:hanging="360"/>
      </w:pPr>
      <w:rPr>
        <w:rFonts w:ascii="Courier New" w:hAnsi="Courier New" w:cs="Courier New" w:hint="default"/>
      </w:rPr>
    </w:lvl>
    <w:lvl w:ilvl="8" w:tplc="04090005" w:tentative="1">
      <w:start w:val="1"/>
      <w:numFmt w:val="bullet"/>
      <w:lvlText w:val=""/>
      <w:lvlJc w:val="left"/>
      <w:pPr>
        <w:tabs>
          <w:tab w:val="num" w:pos="7193"/>
        </w:tabs>
        <w:ind w:left="7193" w:hanging="360"/>
      </w:pPr>
      <w:rPr>
        <w:rFonts w:ascii="Wingdings" w:hAnsi="Wingdings" w:hint="default"/>
      </w:rPr>
    </w:lvl>
  </w:abstractNum>
  <w:abstractNum w:abstractNumId="17" w15:restartNumberingAfterBreak="0">
    <w:nsid w:val="2F230A33"/>
    <w:multiLevelType w:val="hybridMultilevel"/>
    <w:tmpl w:val="DC02C946"/>
    <w:lvl w:ilvl="0" w:tplc="8A08FDFA">
      <w:start w:val="1"/>
      <w:numFmt w:val="decimal"/>
      <w:lvlText w:val="(%1)"/>
      <w:lvlJc w:val="left"/>
      <w:pPr>
        <w:tabs>
          <w:tab w:val="num" w:pos="720"/>
        </w:tabs>
        <w:ind w:left="720" w:hanging="360"/>
      </w:p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47229F3"/>
    <w:multiLevelType w:val="hybridMultilevel"/>
    <w:tmpl w:val="30349D6C"/>
    <w:lvl w:ilvl="0" w:tplc="440021D0">
      <w:start w:val="4"/>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363D0383"/>
    <w:multiLevelType w:val="hybridMultilevel"/>
    <w:tmpl w:val="41CC8D86"/>
    <w:lvl w:ilvl="0" w:tplc="FFFFFFFF">
      <w:start w:val="1"/>
      <w:numFmt w:val="decimal"/>
      <w:lvlText w:val="(%1)"/>
      <w:lvlJc w:val="left"/>
      <w:pPr>
        <w:tabs>
          <w:tab w:val="num" w:pos="6881"/>
        </w:tabs>
        <w:ind w:left="6881" w:hanging="360"/>
      </w:pPr>
    </w:lvl>
    <w:lvl w:ilvl="1" w:tplc="FFFFFFFF">
      <w:start w:val="1"/>
      <w:numFmt w:val="bullet"/>
      <w:lvlText w:val="o"/>
      <w:lvlJc w:val="left"/>
      <w:pPr>
        <w:tabs>
          <w:tab w:val="num" w:pos="7961"/>
        </w:tabs>
        <w:ind w:left="7961" w:hanging="360"/>
      </w:pPr>
      <w:rPr>
        <w:rFonts w:ascii="Courier New" w:hAnsi="Courier New" w:cs="Courier New" w:hint="default"/>
      </w:rPr>
    </w:lvl>
    <w:lvl w:ilvl="2" w:tplc="FFFFFFFF">
      <w:start w:val="1"/>
      <w:numFmt w:val="bullet"/>
      <w:lvlText w:val=""/>
      <w:lvlJc w:val="left"/>
      <w:pPr>
        <w:tabs>
          <w:tab w:val="num" w:pos="8681"/>
        </w:tabs>
        <w:ind w:left="8681" w:hanging="360"/>
      </w:pPr>
      <w:rPr>
        <w:rFonts w:ascii="Wingdings" w:hAnsi="Wingdings" w:hint="default"/>
      </w:rPr>
    </w:lvl>
    <w:lvl w:ilvl="3" w:tplc="FFFFFFFF">
      <w:start w:val="1"/>
      <w:numFmt w:val="bullet"/>
      <w:lvlText w:val=""/>
      <w:lvlJc w:val="left"/>
      <w:pPr>
        <w:tabs>
          <w:tab w:val="num" w:pos="9401"/>
        </w:tabs>
        <w:ind w:left="9401" w:hanging="360"/>
      </w:pPr>
      <w:rPr>
        <w:rFonts w:ascii="Symbol" w:hAnsi="Symbol" w:hint="default"/>
      </w:rPr>
    </w:lvl>
    <w:lvl w:ilvl="4" w:tplc="FFFFFFFF">
      <w:start w:val="1"/>
      <w:numFmt w:val="bullet"/>
      <w:lvlText w:val="o"/>
      <w:lvlJc w:val="left"/>
      <w:pPr>
        <w:tabs>
          <w:tab w:val="num" w:pos="10121"/>
        </w:tabs>
        <w:ind w:left="10121" w:hanging="360"/>
      </w:pPr>
      <w:rPr>
        <w:rFonts w:ascii="Courier New" w:hAnsi="Courier New" w:cs="Courier New" w:hint="default"/>
      </w:rPr>
    </w:lvl>
    <w:lvl w:ilvl="5" w:tplc="FFFFFFFF">
      <w:start w:val="1"/>
      <w:numFmt w:val="bullet"/>
      <w:lvlText w:val=""/>
      <w:lvlJc w:val="left"/>
      <w:pPr>
        <w:tabs>
          <w:tab w:val="num" w:pos="10841"/>
        </w:tabs>
        <w:ind w:left="10841" w:hanging="360"/>
      </w:pPr>
      <w:rPr>
        <w:rFonts w:ascii="Wingdings" w:hAnsi="Wingdings" w:hint="default"/>
      </w:rPr>
    </w:lvl>
    <w:lvl w:ilvl="6" w:tplc="FFFFFFFF">
      <w:start w:val="1"/>
      <w:numFmt w:val="bullet"/>
      <w:lvlText w:val=""/>
      <w:lvlJc w:val="left"/>
      <w:pPr>
        <w:tabs>
          <w:tab w:val="num" w:pos="11561"/>
        </w:tabs>
        <w:ind w:left="11561" w:hanging="360"/>
      </w:pPr>
      <w:rPr>
        <w:rFonts w:ascii="Symbol" w:hAnsi="Symbol" w:hint="default"/>
      </w:rPr>
    </w:lvl>
    <w:lvl w:ilvl="7" w:tplc="FFFFFFFF">
      <w:start w:val="1"/>
      <w:numFmt w:val="bullet"/>
      <w:lvlText w:val="o"/>
      <w:lvlJc w:val="left"/>
      <w:pPr>
        <w:tabs>
          <w:tab w:val="num" w:pos="12281"/>
        </w:tabs>
        <w:ind w:left="12281" w:hanging="360"/>
      </w:pPr>
      <w:rPr>
        <w:rFonts w:ascii="Courier New" w:hAnsi="Courier New" w:cs="Courier New" w:hint="default"/>
      </w:rPr>
    </w:lvl>
    <w:lvl w:ilvl="8" w:tplc="FFFFFFFF">
      <w:start w:val="1"/>
      <w:numFmt w:val="bullet"/>
      <w:lvlText w:val=""/>
      <w:lvlJc w:val="left"/>
      <w:pPr>
        <w:tabs>
          <w:tab w:val="num" w:pos="13001"/>
        </w:tabs>
        <w:ind w:left="13001" w:hanging="360"/>
      </w:pPr>
      <w:rPr>
        <w:rFonts w:ascii="Wingdings" w:hAnsi="Wingdings" w:hint="default"/>
      </w:rPr>
    </w:lvl>
  </w:abstractNum>
  <w:abstractNum w:abstractNumId="20" w15:restartNumberingAfterBreak="0">
    <w:nsid w:val="36F92E51"/>
    <w:multiLevelType w:val="hybridMultilevel"/>
    <w:tmpl w:val="1A8CCE8E"/>
    <w:lvl w:ilvl="0" w:tplc="042A0001">
      <w:start w:val="1"/>
      <w:numFmt w:val="bullet"/>
      <w:lvlText w:val=""/>
      <w:lvlJc w:val="left"/>
      <w:pPr>
        <w:tabs>
          <w:tab w:val="num" w:pos="360"/>
        </w:tabs>
        <w:ind w:left="360" w:hanging="360"/>
      </w:pPr>
      <w:rPr>
        <w:rFonts w:ascii="Symbol" w:hAnsi="Symbol" w:hint="default"/>
      </w:rPr>
    </w:lvl>
    <w:lvl w:ilvl="1" w:tplc="042A0003" w:tentative="1">
      <w:start w:val="1"/>
      <w:numFmt w:val="bullet"/>
      <w:lvlText w:val="o"/>
      <w:lvlJc w:val="left"/>
      <w:pPr>
        <w:tabs>
          <w:tab w:val="num" w:pos="1080"/>
        </w:tabs>
        <w:ind w:left="1080" w:hanging="360"/>
      </w:pPr>
      <w:rPr>
        <w:rFonts w:ascii="Courier New" w:hAnsi="Courier New" w:cs="Courier New" w:hint="default"/>
      </w:rPr>
    </w:lvl>
    <w:lvl w:ilvl="2" w:tplc="042A0005" w:tentative="1">
      <w:start w:val="1"/>
      <w:numFmt w:val="bullet"/>
      <w:lvlText w:val=""/>
      <w:lvlJc w:val="left"/>
      <w:pPr>
        <w:tabs>
          <w:tab w:val="num" w:pos="1800"/>
        </w:tabs>
        <w:ind w:left="1800" w:hanging="360"/>
      </w:pPr>
      <w:rPr>
        <w:rFonts w:ascii="Wingdings" w:hAnsi="Wingdings" w:hint="default"/>
      </w:rPr>
    </w:lvl>
    <w:lvl w:ilvl="3" w:tplc="042A0001" w:tentative="1">
      <w:start w:val="1"/>
      <w:numFmt w:val="bullet"/>
      <w:lvlText w:val=""/>
      <w:lvlJc w:val="left"/>
      <w:pPr>
        <w:tabs>
          <w:tab w:val="num" w:pos="2520"/>
        </w:tabs>
        <w:ind w:left="2520" w:hanging="360"/>
      </w:pPr>
      <w:rPr>
        <w:rFonts w:ascii="Symbol" w:hAnsi="Symbol" w:hint="default"/>
      </w:rPr>
    </w:lvl>
    <w:lvl w:ilvl="4" w:tplc="042A0003" w:tentative="1">
      <w:start w:val="1"/>
      <w:numFmt w:val="bullet"/>
      <w:lvlText w:val="o"/>
      <w:lvlJc w:val="left"/>
      <w:pPr>
        <w:tabs>
          <w:tab w:val="num" w:pos="3240"/>
        </w:tabs>
        <w:ind w:left="3240" w:hanging="360"/>
      </w:pPr>
      <w:rPr>
        <w:rFonts w:ascii="Courier New" w:hAnsi="Courier New" w:cs="Courier New" w:hint="default"/>
      </w:rPr>
    </w:lvl>
    <w:lvl w:ilvl="5" w:tplc="042A0005" w:tentative="1">
      <w:start w:val="1"/>
      <w:numFmt w:val="bullet"/>
      <w:lvlText w:val=""/>
      <w:lvlJc w:val="left"/>
      <w:pPr>
        <w:tabs>
          <w:tab w:val="num" w:pos="3960"/>
        </w:tabs>
        <w:ind w:left="3960" w:hanging="360"/>
      </w:pPr>
      <w:rPr>
        <w:rFonts w:ascii="Wingdings" w:hAnsi="Wingdings" w:hint="default"/>
      </w:rPr>
    </w:lvl>
    <w:lvl w:ilvl="6" w:tplc="042A0001" w:tentative="1">
      <w:start w:val="1"/>
      <w:numFmt w:val="bullet"/>
      <w:lvlText w:val=""/>
      <w:lvlJc w:val="left"/>
      <w:pPr>
        <w:tabs>
          <w:tab w:val="num" w:pos="4680"/>
        </w:tabs>
        <w:ind w:left="4680" w:hanging="360"/>
      </w:pPr>
      <w:rPr>
        <w:rFonts w:ascii="Symbol" w:hAnsi="Symbol" w:hint="default"/>
      </w:rPr>
    </w:lvl>
    <w:lvl w:ilvl="7" w:tplc="042A0003" w:tentative="1">
      <w:start w:val="1"/>
      <w:numFmt w:val="bullet"/>
      <w:lvlText w:val="o"/>
      <w:lvlJc w:val="left"/>
      <w:pPr>
        <w:tabs>
          <w:tab w:val="num" w:pos="5400"/>
        </w:tabs>
        <w:ind w:left="5400" w:hanging="360"/>
      </w:pPr>
      <w:rPr>
        <w:rFonts w:ascii="Courier New" w:hAnsi="Courier New" w:cs="Courier New" w:hint="default"/>
      </w:rPr>
    </w:lvl>
    <w:lvl w:ilvl="8" w:tplc="042A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A5F5B13"/>
    <w:multiLevelType w:val="hybridMultilevel"/>
    <w:tmpl w:val="4F0E3640"/>
    <w:lvl w:ilvl="0" w:tplc="FFFFFFFF">
      <w:start w:val="1"/>
      <w:numFmt w:val="decimal"/>
      <w:lvlText w:val="(%1)"/>
      <w:lvlJc w:val="left"/>
      <w:pPr>
        <w:tabs>
          <w:tab w:val="num" w:pos="1073"/>
        </w:tabs>
        <w:ind w:left="1073" w:hanging="360"/>
      </w:pPr>
      <w:rPr>
        <w:rFonts w:hint="default"/>
        <w:color w:val="auto"/>
        <w:sz w:val="22"/>
        <w:szCs w:val="22"/>
      </w:rPr>
    </w:lvl>
    <w:lvl w:ilvl="1" w:tplc="FFFFFFFF">
      <w:start w:val="1"/>
      <w:numFmt w:val="bullet"/>
      <w:lvlText w:val="o"/>
      <w:lvlJc w:val="left"/>
      <w:pPr>
        <w:tabs>
          <w:tab w:val="num" w:pos="2153"/>
        </w:tabs>
        <w:ind w:left="2153" w:hanging="360"/>
      </w:pPr>
      <w:rPr>
        <w:rFonts w:ascii="Courier New" w:hAnsi="Courier New" w:cs="Courier New" w:hint="default"/>
      </w:rPr>
    </w:lvl>
    <w:lvl w:ilvl="2" w:tplc="FFFFFFFF" w:tentative="1">
      <w:start w:val="1"/>
      <w:numFmt w:val="bullet"/>
      <w:lvlText w:val=""/>
      <w:lvlJc w:val="left"/>
      <w:pPr>
        <w:tabs>
          <w:tab w:val="num" w:pos="2873"/>
        </w:tabs>
        <w:ind w:left="2873" w:hanging="360"/>
      </w:pPr>
      <w:rPr>
        <w:rFonts w:ascii="Wingdings" w:hAnsi="Wingdings" w:hint="default"/>
      </w:rPr>
    </w:lvl>
    <w:lvl w:ilvl="3" w:tplc="FFFFFFFF" w:tentative="1">
      <w:start w:val="1"/>
      <w:numFmt w:val="bullet"/>
      <w:lvlText w:val=""/>
      <w:lvlJc w:val="left"/>
      <w:pPr>
        <w:tabs>
          <w:tab w:val="num" w:pos="3593"/>
        </w:tabs>
        <w:ind w:left="3593" w:hanging="360"/>
      </w:pPr>
      <w:rPr>
        <w:rFonts w:ascii="Symbol" w:hAnsi="Symbol" w:hint="default"/>
      </w:rPr>
    </w:lvl>
    <w:lvl w:ilvl="4" w:tplc="FFFFFFFF" w:tentative="1">
      <w:start w:val="1"/>
      <w:numFmt w:val="bullet"/>
      <w:lvlText w:val="o"/>
      <w:lvlJc w:val="left"/>
      <w:pPr>
        <w:tabs>
          <w:tab w:val="num" w:pos="4313"/>
        </w:tabs>
        <w:ind w:left="4313" w:hanging="360"/>
      </w:pPr>
      <w:rPr>
        <w:rFonts w:ascii="Courier New" w:hAnsi="Courier New" w:cs="Courier New" w:hint="default"/>
      </w:rPr>
    </w:lvl>
    <w:lvl w:ilvl="5" w:tplc="FFFFFFFF" w:tentative="1">
      <w:start w:val="1"/>
      <w:numFmt w:val="bullet"/>
      <w:lvlText w:val=""/>
      <w:lvlJc w:val="left"/>
      <w:pPr>
        <w:tabs>
          <w:tab w:val="num" w:pos="5033"/>
        </w:tabs>
        <w:ind w:left="5033" w:hanging="360"/>
      </w:pPr>
      <w:rPr>
        <w:rFonts w:ascii="Wingdings" w:hAnsi="Wingdings" w:hint="default"/>
      </w:rPr>
    </w:lvl>
    <w:lvl w:ilvl="6" w:tplc="FFFFFFFF" w:tentative="1">
      <w:start w:val="1"/>
      <w:numFmt w:val="bullet"/>
      <w:lvlText w:val=""/>
      <w:lvlJc w:val="left"/>
      <w:pPr>
        <w:tabs>
          <w:tab w:val="num" w:pos="5753"/>
        </w:tabs>
        <w:ind w:left="5753" w:hanging="360"/>
      </w:pPr>
      <w:rPr>
        <w:rFonts w:ascii="Symbol" w:hAnsi="Symbol" w:hint="default"/>
      </w:rPr>
    </w:lvl>
    <w:lvl w:ilvl="7" w:tplc="FFFFFFFF" w:tentative="1">
      <w:start w:val="1"/>
      <w:numFmt w:val="bullet"/>
      <w:lvlText w:val="o"/>
      <w:lvlJc w:val="left"/>
      <w:pPr>
        <w:tabs>
          <w:tab w:val="num" w:pos="6473"/>
        </w:tabs>
        <w:ind w:left="6473" w:hanging="360"/>
      </w:pPr>
      <w:rPr>
        <w:rFonts w:ascii="Courier New" w:hAnsi="Courier New" w:cs="Courier New" w:hint="default"/>
      </w:rPr>
    </w:lvl>
    <w:lvl w:ilvl="8" w:tplc="FFFFFFFF" w:tentative="1">
      <w:start w:val="1"/>
      <w:numFmt w:val="bullet"/>
      <w:lvlText w:val=""/>
      <w:lvlJc w:val="left"/>
      <w:pPr>
        <w:tabs>
          <w:tab w:val="num" w:pos="7193"/>
        </w:tabs>
        <w:ind w:left="7193" w:hanging="360"/>
      </w:pPr>
      <w:rPr>
        <w:rFonts w:ascii="Wingdings" w:hAnsi="Wingdings" w:hint="default"/>
      </w:rPr>
    </w:lvl>
  </w:abstractNum>
  <w:abstractNum w:abstractNumId="22" w15:restartNumberingAfterBreak="0">
    <w:nsid w:val="4B85708C"/>
    <w:multiLevelType w:val="hybridMultilevel"/>
    <w:tmpl w:val="0658961E"/>
    <w:lvl w:ilvl="0" w:tplc="858E3620">
      <w:start w:val="1"/>
      <w:numFmt w:val="bullet"/>
      <w:lvlText w:val="-"/>
      <w:lvlJc w:val="left"/>
      <w:pPr>
        <w:ind w:left="360" w:hanging="360"/>
      </w:pPr>
      <w:rPr>
        <w:rFonts w:ascii="Symbol" w:hAnsi="Symbol" w:hint="default"/>
        <w:spacing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CC742E4"/>
    <w:multiLevelType w:val="hybridMultilevel"/>
    <w:tmpl w:val="C89C80D2"/>
    <w:lvl w:ilvl="0" w:tplc="04090003">
      <w:start w:val="1"/>
      <w:numFmt w:val="bullet"/>
      <w:lvlText w:val="o"/>
      <w:lvlJc w:val="left"/>
      <w:pPr>
        <w:ind w:left="1778" w:hanging="360"/>
      </w:pPr>
      <w:rPr>
        <w:rFonts w:ascii="Courier New" w:hAnsi="Courier New" w:cs="Courier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4" w15:restartNumberingAfterBreak="0">
    <w:nsid w:val="50725F0D"/>
    <w:multiLevelType w:val="hybridMultilevel"/>
    <w:tmpl w:val="9C6C624C"/>
    <w:lvl w:ilvl="0" w:tplc="04090003">
      <w:start w:val="1"/>
      <w:numFmt w:val="bullet"/>
      <w:lvlText w:val="o"/>
      <w:lvlJc w:val="left"/>
      <w:pPr>
        <w:ind w:left="1680" w:hanging="360"/>
      </w:pPr>
      <w:rPr>
        <w:rFonts w:ascii="Courier New" w:hAnsi="Courier New" w:cs="Courier New"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25" w15:restartNumberingAfterBreak="0">
    <w:nsid w:val="55B264BA"/>
    <w:multiLevelType w:val="hybridMultilevel"/>
    <w:tmpl w:val="5D6A473E"/>
    <w:lvl w:ilvl="0" w:tplc="7D1C0342">
      <w:start w:val="1"/>
      <w:numFmt w:val="lowerLetter"/>
      <w:lvlText w:val="(%1)"/>
      <w:lvlJc w:val="left"/>
      <w:pPr>
        <w:ind w:left="1429" w:hanging="720"/>
      </w:pPr>
      <w:rPr>
        <w:rFonts w:ascii="Arial" w:eastAsia="Times New Roman" w:hAnsi="Arial" w:cs="Arial"/>
        <w:sz w:val="18"/>
        <w:szCs w:val="1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5DD91A45"/>
    <w:multiLevelType w:val="hybridMultilevel"/>
    <w:tmpl w:val="29DC608C"/>
    <w:lvl w:ilvl="0" w:tplc="A91E6056">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5F214981"/>
    <w:multiLevelType w:val="multilevel"/>
    <w:tmpl w:val="57249706"/>
    <w:lvl w:ilvl="0">
      <w:start w:val="1"/>
      <w:numFmt w:val="decimal"/>
      <w:lvlText w:val="%1."/>
      <w:lvlJc w:val="left"/>
      <w:pPr>
        <w:tabs>
          <w:tab w:val="num" w:pos="360"/>
        </w:tabs>
        <w:ind w:left="360" w:hanging="360"/>
      </w:pPr>
    </w:lvl>
    <w:lvl w:ilvl="1">
      <w:start w:val="1"/>
      <w:numFmt w:val="decimal"/>
      <w:isLgl/>
      <w:lvlText w:val="%1.%2"/>
      <w:lvlJc w:val="left"/>
      <w:pPr>
        <w:ind w:left="605" w:hanging="360"/>
      </w:pPr>
      <w:rPr>
        <w:rFonts w:hint="default"/>
      </w:rPr>
    </w:lvl>
    <w:lvl w:ilvl="2">
      <w:start w:val="1"/>
      <w:numFmt w:val="decimal"/>
      <w:isLgl/>
      <w:lvlText w:val="%1.%2.%3"/>
      <w:lvlJc w:val="left"/>
      <w:pPr>
        <w:ind w:left="965" w:hanging="720"/>
      </w:pPr>
      <w:rPr>
        <w:rFonts w:hint="default"/>
      </w:rPr>
    </w:lvl>
    <w:lvl w:ilvl="3">
      <w:start w:val="1"/>
      <w:numFmt w:val="decimal"/>
      <w:isLgl/>
      <w:lvlText w:val="%1.%2.%3.%4"/>
      <w:lvlJc w:val="left"/>
      <w:pPr>
        <w:ind w:left="965" w:hanging="720"/>
      </w:pPr>
      <w:rPr>
        <w:rFonts w:hint="default"/>
      </w:rPr>
    </w:lvl>
    <w:lvl w:ilvl="4">
      <w:start w:val="1"/>
      <w:numFmt w:val="decimal"/>
      <w:isLgl/>
      <w:lvlText w:val="%1.%2.%3.%4.%5"/>
      <w:lvlJc w:val="left"/>
      <w:pPr>
        <w:ind w:left="1325" w:hanging="1080"/>
      </w:pPr>
      <w:rPr>
        <w:rFonts w:hint="default"/>
      </w:rPr>
    </w:lvl>
    <w:lvl w:ilvl="5">
      <w:start w:val="1"/>
      <w:numFmt w:val="decimal"/>
      <w:isLgl/>
      <w:lvlText w:val="%1.%2.%3.%4.%5.%6"/>
      <w:lvlJc w:val="left"/>
      <w:pPr>
        <w:ind w:left="1325" w:hanging="1080"/>
      </w:pPr>
      <w:rPr>
        <w:rFonts w:hint="default"/>
      </w:rPr>
    </w:lvl>
    <w:lvl w:ilvl="6">
      <w:start w:val="1"/>
      <w:numFmt w:val="decimal"/>
      <w:isLgl/>
      <w:lvlText w:val="%1.%2.%3.%4.%5.%6.%7"/>
      <w:lvlJc w:val="left"/>
      <w:pPr>
        <w:ind w:left="1685" w:hanging="1440"/>
      </w:pPr>
      <w:rPr>
        <w:rFonts w:hint="default"/>
      </w:rPr>
    </w:lvl>
    <w:lvl w:ilvl="7">
      <w:start w:val="1"/>
      <w:numFmt w:val="decimal"/>
      <w:isLgl/>
      <w:lvlText w:val="%1.%2.%3.%4.%5.%6.%7.%8"/>
      <w:lvlJc w:val="left"/>
      <w:pPr>
        <w:ind w:left="1685" w:hanging="1440"/>
      </w:pPr>
      <w:rPr>
        <w:rFonts w:hint="default"/>
      </w:rPr>
    </w:lvl>
    <w:lvl w:ilvl="8">
      <w:start w:val="1"/>
      <w:numFmt w:val="decimal"/>
      <w:isLgl/>
      <w:lvlText w:val="%1.%2.%3.%4.%5.%6.%7.%8.%9"/>
      <w:lvlJc w:val="left"/>
      <w:pPr>
        <w:ind w:left="2045" w:hanging="1800"/>
      </w:pPr>
      <w:rPr>
        <w:rFonts w:hint="default"/>
      </w:rPr>
    </w:lvl>
  </w:abstractNum>
  <w:abstractNum w:abstractNumId="28" w15:restartNumberingAfterBreak="0">
    <w:nsid w:val="60003783"/>
    <w:multiLevelType w:val="multilevel"/>
    <w:tmpl w:val="042A001F"/>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82D5B30"/>
    <w:multiLevelType w:val="hybridMultilevel"/>
    <w:tmpl w:val="F4C6D0AA"/>
    <w:lvl w:ilvl="0" w:tplc="6AB28726">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76C1157B"/>
    <w:multiLevelType w:val="hybridMultilevel"/>
    <w:tmpl w:val="0DE803CE"/>
    <w:lvl w:ilvl="0" w:tplc="FFFFFFFF">
      <w:start w:val="1"/>
      <w:numFmt w:val="decimal"/>
      <w:lvlText w:val="A%1."/>
      <w:lvlJc w:val="left"/>
      <w:pPr>
        <w:tabs>
          <w:tab w:val="num" w:pos="864"/>
        </w:tabs>
        <w:ind w:left="864" w:hanging="360"/>
      </w:pPr>
      <w:rPr>
        <w:rFonts w:hint="default"/>
        <w:b w:val="0"/>
        <w:i w:val="0"/>
      </w:rPr>
    </w:lvl>
    <w:lvl w:ilvl="1" w:tplc="FFFFFFFF">
      <w:start w:val="1"/>
      <w:numFmt w:val="lowerLetter"/>
      <w:lvlText w:val="(%2)"/>
      <w:lvlJc w:val="left"/>
      <w:pPr>
        <w:tabs>
          <w:tab w:val="num" w:pos="1440"/>
        </w:tabs>
        <w:ind w:left="1440" w:hanging="360"/>
      </w:pPr>
      <w:rPr>
        <w:rFonts w:hint="default"/>
        <w:b w:val="0"/>
      </w:rPr>
    </w:lvl>
    <w:lvl w:ilvl="2" w:tplc="FFFFFFFF">
      <w:start w:val="1"/>
      <w:numFmt w:val="lowerLetter"/>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73752A5"/>
    <w:multiLevelType w:val="hybridMultilevel"/>
    <w:tmpl w:val="2AA0A9E4"/>
    <w:lvl w:ilvl="0" w:tplc="042A000F">
      <w:start w:val="1"/>
      <w:numFmt w:val="decimal"/>
      <w:lvlText w:val="%1."/>
      <w:lvlJc w:val="left"/>
      <w:pPr>
        <w:ind w:left="360" w:hanging="360"/>
      </w:pPr>
    </w:lvl>
    <w:lvl w:ilvl="1" w:tplc="042A0019">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2" w15:restartNumberingAfterBreak="0">
    <w:nsid w:val="79A2217C"/>
    <w:multiLevelType w:val="hybridMultilevel"/>
    <w:tmpl w:val="FF3C5DAE"/>
    <w:lvl w:ilvl="0" w:tplc="2C2E4622">
      <w:start w:val="1"/>
      <w:numFmt w:val="decimal"/>
      <w:lvlText w:val="%1."/>
      <w:lvlJc w:val="left"/>
      <w:pPr>
        <w:ind w:left="720" w:hanging="36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842818496">
    <w:abstractNumId w:val="12"/>
    <w:lvlOverride w:ilvl="0">
      <w:startOverride w:val="10"/>
    </w:lvlOverride>
    <w:lvlOverride w:ilvl="1">
      <w:startOverride w:val="1"/>
    </w:lvlOverride>
    <w:lvlOverride w:ilvl="2">
      <w:startOverride w:val="1"/>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8503282">
    <w:abstractNumId w:val="14"/>
    <w:lvlOverride w:ilvl="0">
      <w:startOverride w:val="1"/>
    </w:lvlOverride>
    <w:lvlOverride w:ilvl="1"/>
    <w:lvlOverride w:ilvl="2"/>
    <w:lvlOverride w:ilvl="3"/>
    <w:lvlOverride w:ilvl="4"/>
    <w:lvlOverride w:ilvl="5"/>
    <w:lvlOverride w:ilvl="6"/>
    <w:lvlOverride w:ilvl="7"/>
    <w:lvlOverride w:ilvl="8"/>
  </w:num>
  <w:num w:numId="3" w16cid:durableId="32464960">
    <w:abstractNumId w:val="17"/>
    <w:lvlOverride w:ilvl="0">
      <w:startOverride w:val="1"/>
    </w:lvlOverride>
    <w:lvlOverride w:ilvl="1"/>
    <w:lvlOverride w:ilvl="2"/>
    <w:lvlOverride w:ilvl="3"/>
    <w:lvlOverride w:ilvl="4"/>
    <w:lvlOverride w:ilvl="5"/>
    <w:lvlOverride w:ilvl="6"/>
    <w:lvlOverride w:ilvl="7"/>
    <w:lvlOverride w:ilvl="8"/>
  </w:num>
  <w:num w:numId="4" w16cid:durableId="2139957164">
    <w:abstractNumId w:val="13"/>
    <w:lvlOverride w:ilvl="0">
      <w:startOverride w:val="1"/>
    </w:lvlOverride>
    <w:lvlOverride w:ilvl="1"/>
    <w:lvlOverride w:ilvl="2"/>
    <w:lvlOverride w:ilvl="3"/>
    <w:lvlOverride w:ilvl="4"/>
    <w:lvlOverride w:ilvl="5"/>
    <w:lvlOverride w:ilvl="6"/>
    <w:lvlOverride w:ilvl="7"/>
    <w:lvlOverride w:ilvl="8"/>
  </w:num>
  <w:num w:numId="5" w16cid:durableId="17439841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54199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4003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8665998">
    <w:abstractNumId w:val="20"/>
  </w:num>
  <w:num w:numId="9" w16cid:durableId="4812386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5239102">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94815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2860742">
    <w:abstractNumId w:val="11"/>
  </w:num>
  <w:num w:numId="13" w16cid:durableId="938637379">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820461">
    <w:abstractNumId w:val="4"/>
  </w:num>
  <w:num w:numId="15" w16cid:durableId="524639010">
    <w:abstractNumId w:val="2"/>
  </w:num>
  <w:num w:numId="16" w16cid:durableId="1698002028">
    <w:abstractNumId w:val="13"/>
  </w:num>
  <w:num w:numId="17" w16cid:durableId="1893419333">
    <w:abstractNumId w:val="19"/>
  </w:num>
  <w:num w:numId="18" w16cid:durableId="23790833">
    <w:abstractNumId w:val="22"/>
  </w:num>
  <w:num w:numId="19" w16cid:durableId="638654452">
    <w:abstractNumId w:val="8"/>
  </w:num>
  <w:num w:numId="20" w16cid:durableId="715206654">
    <w:abstractNumId w:val="32"/>
  </w:num>
  <w:num w:numId="21" w16cid:durableId="1592398845">
    <w:abstractNumId w:val="1"/>
  </w:num>
  <w:num w:numId="22" w16cid:durableId="2108429820">
    <w:abstractNumId w:val="25"/>
  </w:num>
  <w:num w:numId="23" w16cid:durableId="1298219185">
    <w:abstractNumId w:val="0"/>
  </w:num>
  <w:num w:numId="24" w16cid:durableId="1325475270">
    <w:abstractNumId w:val="23"/>
  </w:num>
  <w:num w:numId="25" w16cid:durableId="2060863816">
    <w:abstractNumId w:val="27"/>
  </w:num>
  <w:num w:numId="26" w16cid:durableId="952981023">
    <w:abstractNumId w:val="9"/>
  </w:num>
  <w:num w:numId="27" w16cid:durableId="367994989">
    <w:abstractNumId w:val="30"/>
  </w:num>
  <w:num w:numId="28" w16cid:durableId="503056564">
    <w:abstractNumId w:val="21"/>
  </w:num>
  <w:num w:numId="29" w16cid:durableId="300773633">
    <w:abstractNumId w:val="15"/>
  </w:num>
  <w:num w:numId="30" w16cid:durableId="921258263">
    <w:abstractNumId w:val="10"/>
  </w:num>
  <w:num w:numId="31" w16cid:durableId="161360874">
    <w:abstractNumId w:val="16"/>
  </w:num>
  <w:num w:numId="32" w16cid:durableId="465316408">
    <w:abstractNumId w:val="24"/>
  </w:num>
  <w:num w:numId="33" w16cid:durableId="1411582010">
    <w:abstractNumId w:val="6"/>
  </w:num>
  <w:num w:numId="34" w16cid:durableId="675351489">
    <w:abstractNumId w:val="7"/>
  </w:num>
  <w:num w:numId="35" w16cid:durableId="1136992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D80"/>
    <w:rsid w:val="00013535"/>
    <w:rsid w:val="00022661"/>
    <w:rsid w:val="000226CE"/>
    <w:rsid w:val="00022D5A"/>
    <w:rsid w:val="00053884"/>
    <w:rsid w:val="00055596"/>
    <w:rsid w:val="00073942"/>
    <w:rsid w:val="00081B5F"/>
    <w:rsid w:val="00085C74"/>
    <w:rsid w:val="00096018"/>
    <w:rsid w:val="000A7F86"/>
    <w:rsid w:val="000C2BD4"/>
    <w:rsid w:val="000C751A"/>
    <w:rsid w:val="000E1671"/>
    <w:rsid w:val="00111CCA"/>
    <w:rsid w:val="00125450"/>
    <w:rsid w:val="00132CF8"/>
    <w:rsid w:val="00137020"/>
    <w:rsid w:val="00154FA4"/>
    <w:rsid w:val="00180D78"/>
    <w:rsid w:val="00193EB6"/>
    <w:rsid w:val="00195945"/>
    <w:rsid w:val="001A3FA5"/>
    <w:rsid w:val="001A5DA7"/>
    <w:rsid w:val="001C391A"/>
    <w:rsid w:val="001C7D33"/>
    <w:rsid w:val="001D354C"/>
    <w:rsid w:val="00262289"/>
    <w:rsid w:val="00270CF9"/>
    <w:rsid w:val="00296612"/>
    <w:rsid w:val="002C0C90"/>
    <w:rsid w:val="002C58C4"/>
    <w:rsid w:val="002D3C48"/>
    <w:rsid w:val="00302718"/>
    <w:rsid w:val="00307FE2"/>
    <w:rsid w:val="00320F70"/>
    <w:rsid w:val="003304F2"/>
    <w:rsid w:val="00341031"/>
    <w:rsid w:val="003643C4"/>
    <w:rsid w:val="00376598"/>
    <w:rsid w:val="00391DD8"/>
    <w:rsid w:val="003B0166"/>
    <w:rsid w:val="003D3D37"/>
    <w:rsid w:val="00412350"/>
    <w:rsid w:val="004134E1"/>
    <w:rsid w:val="00414F90"/>
    <w:rsid w:val="00450231"/>
    <w:rsid w:val="00492952"/>
    <w:rsid w:val="004A017A"/>
    <w:rsid w:val="004C1E67"/>
    <w:rsid w:val="004E5506"/>
    <w:rsid w:val="00503752"/>
    <w:rsid w:val="00506901"/>
    <w:rsid w:val="005101FB"/>
    <w:rsid w:val="00562F3A"/>
    <w:rsid w:val="00567DB9"/>
    <w:rsid w:val="005F1DD0"/>
    <w:rsid w:val="005F70C0"/>
    <w:rsid w:val="00607094"/>
    <w:rsid w:val="00620625"/>
    <w:rsid w:val="00623EB9"/>
    <w:rsid w:val="00635063"/>
    <w:rsid w:val="0063733D"/>
    <w:rsid w:val="0065785F"/>
    <w:rsid w:val="00664A76"/>
    <w:rsid w:val="00677AEF"/>
    <w:rsid w:val="006E376E"/>
    <w:rsid w:val="006E7474"/>
    <w:rsid w:val="006F7E5B"/>
    <w:rsid w:val="00726E9C"/>
    <w:rsid w:val="007333BF"/>
    <w:rsid w:val="007432CD"/>
    <w:rsid w:val="00754D00"/>
    <w:rsid w:val="00757B10"/>
    <w:rsid w:val="00813E91"/>
    <w:rsid w:val="00826CDC"/>
    <w:rsid w:val="008579BA"/>
    <w:rsid w:val="00864750"/>
    <w:rsid w:val="00872273"/>
    <w:rsid w:val="00886E5E"/>
    <w:rsid w:val="008A2C13"/>
    <w:rsid w:val="008A4CC2"/>
    <w:rsid w:val="008C0D23"/>
    <w:rsid w:val="008C3D17"/>
    <w:rsid w:val="008D3A8B"/>
    <w:rsid w:val="008D6525"/>
    <w:rsid w:val="00916899"/>
    <w:rsid w:val="00923D6B"/>
    <w:rsid w:val="00925D20"/>
    <w:rsid w:val="00967BC3"/>
    <w:rsid w:val="00971E90"/>
    <w:rsid w:val="00990074"/>
    <w:rsid w:val="00996AD6"/>
    <w:rsid w:val="00996D13"/>
    <w:rsid w:val="009B3493"/>
    <w:rsid w:val="009B5C6D"/>
    <w:rsid w:val="009C3E5C"/>
    <w:rsid w:val="009C6916"/>
    <w:rsid w:val="009D5BB4"/>
    <w:rsid w:val="009F5362"/>
    <w:rsid w:val="009F62CF"/>
    <w:rsid w:val="00A20F35"/>
    <w:rsid w:val="00A46CCB"/>
    <w:rsid w:val="00A50BE4"/>
    <w:rsid w:val="00A66893"/>
    <w:rsid w:val="00AA4B21"/>
    <w:rsid w:val="00AA7AA8"/>
    <w:rsid w:val="00AE1CE2"/>
    <w:rsid w:val="00AE3BB9"/>
    <w:rsid w:val="00B0715F"/>
    <w:rsid w:val="00B13F4D"/>
    <w:rsid w:val="00B314A8"/>
    <w:rsid w:val="00B406EB"/>
    <w:rsid w:val="00B46A41"/>
    <w:rsid w:val="00B72079"/>
    <w:rsid w:val="00B77AB2"/>
    <w:rsid w:val="00B77D80"/>
    <w:rsid w:val="00B87BAF"/>
    <w:rsid w:val="00B91295"/>
    <w:rsid w:val="00BA4136"/>
    <w:rsid w:val="00BC2579"/>
    <w:rsid w:val="00BE0587"/>
    <w:rsid w:val="00BF146F"/>
    <w:rsid w:val="00BF2DD9"/>
    <w:rsid w:val="00C25F80"/>
    <w:rsid w:val="00C324BD"/>
    <w:rsid w:val="00C41ACD"/>
    <w:rsid w:val="00C53835"/>
    <w:rsid w:val="00C56B22"/>
    <w:rsid w:val="00CB0848"/>
    <w:rsid w:val="00CC11CB"/>
    <w:rsid w:val="00CE0A43"/>
    <w:rsid w:val="00D537CE"/>
    <w:rsid w:val="00D53CF9"/>
    <w:rsid w:val="00D669DB"/>
    <w:rsid w:val="00D83FCE"/>
    <w:rsid w:val="00DD2E48"/>
    <w:rsid w:val="00E14E39"/>
    <w:rsid w:val="00E16229"/>
    <w:rsid w:val="00E27130"/>
    <w:rsid w:val="00E5673F"/>
    <w:rsid w:val="00E70556"/>
    <w:rsid w:val="00E90AD3"/>
    <w:rsid w:val="00EA7488"/>
    <w:rsid w:val="00EC28B9"/>
    <w:rsid w:val="00EC67C7"/>
    <w:rsid w:val="00F3082C"/>
    <w:rsid w:val="00F54276"/>
    <w:rsid w:val="00F940C1"/>
    <w:rsid w:val="00FB4DFC"/>
    <w:rsid w:val="00FD6602"/>
    <w:rsid w:val="00FF07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044713"/>
  <w15:chartTrackingRefBased/>
  <w15:docId w15:val="{6834FA6B-6A67-4DC2-92E9-7F8C98E83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D80"/>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Paragraph">
    <w:name w:val="Numbered Paragraph"/>
    <w:basedOn w:val="Normal"/>
    <w:link w:val="NumberedParagraphChar1"/>
    <w:rsid w:val="00B77D80"/>
    <w:pPr>
      <w:tabs>
        <w:tab w:val="right" w:pos="312"/>
        <w:tab w:val="left" w:pos="480"/>
      </w:tabs>
      <w:spacing w:line="280" w:lineRule="exact"/>
      <w:ind w:left="480" w:hanging="480"/>
      <w:jc w:val="both"/>
    </w:pPr>
    <w:rPr>
      <w:kern w:val="8"/>
      <w:lang w:bidi="he-IL"/>
    </w:rPr>
  </w:style>
  <w:style w:type="character" w:customStyle="1" w:styleId="NumberedParagraphChar1">
    <w:name w:val="Numbered Paragraph Char1"/>
    <w:link w:val="NumberedParagraph"/>
    <w:locked/>
    <w:rsid w:val="00B77D80"/>
    <w:rPr>
      <w:rFonts w:ascii="Times New Roman" w:eastAsia="Times New Roman" w:hAnsi="Times New Roman" w:cs="Times New Roman"/>
      <w:kern w:val="8"/>
      <w:sz w:val="24"/>
      <w:szCs w:val="24"/>
      <w:lang w:bidi="he-IL"/>
      <w14:ligatures w14:val="none"/>
    </w:rPr>
  </w:style>
  <w:style w:type="paragraph" w:styleId="Revision">
    <w:name w:val="Revision"/>
    <w:hidden/>
    <w:uiPriority w:val="99"/>
    <w:semiHidden/>
    <w:rsid w:val="009B5C6D"/>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9B5C6D"/>
    <w:rPr>
      <w:sz w:val="16"/>
      <w:szCs w:val="16"/>
    </w:rPr>
  </w:style>
  <w:style w:type="paragraph" w:styleId="CommentText">
    <w:name w:val="annotation text"/>
    <w:basedOn w:val="Normal"/>
    <w:link w:val="CommentTextChar"/>
    <w:uiPriority w:val="99"/>
    <w:unhideWhenUsed/>
    <w:rsid w:val="009B5C6D"/>
    <w:rPr>
      <w:sz w:val="20"/>
      <w:szCs w:val="20"/>
    </w:rPr>
  </w:style>
  <w:style w:type="character" w:customStyle="1" w:styleId="CommentTextChar">
    <w:name w:val="Comment Text Char"/>
    <w:basedOn w:val="DefaultParagraphFont"/>
    <w:link w:val="CommentText"/>
    <w:uiPriority w:val="99"/>
    <w:rsid w:val="009B5C6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B5C6D"/>
    <w:rPr>
      <w:b/>
      <w:bCs/>
    </w:rPr>
  </w:style>
  <w:style w:type="character" w:customStyle="1" w:styleId="CommentSubjectChar">
    <w:name w:val="Comment Subject Char"/>
    <w:basedOn w:val="CommentTextChar"/>
    <w:link w:val="CommentSubject"/>
    <w:uiPriority w:val="99"/>
    <w:semiHidden/>
    <w:rsid w:val="009B5C6D"/>
    <w:rPr>
      <w:rFonts w:ascii="Times New Roman" w:eastAsia="Times New Roman" w:hAnsi="Times New Roman" w:cs="Times New Roman"/>
      <w:b/>
      <w:bCs/>
      <w:kern w:val="0"/>
      <w:sz w:val="20"/>
      <w:szCs w:val="20"/>
      <w14:ligatures w14:val="none"/>
    </w:rPr>
  </w:style>
  <w:style w:type="paragraph" w:styleId="ListParagraph">
    <w:name w:val="List Paragraph"/>
    <w:basedOn w:val="Normal"/>
    <w:qFormat/>
    <w:rsid w:val="008C0D23"/>
    <w:pPr>
      <w:ind w:left="720"/>
      <w:contextualSpacing/>
    </w:pPr>
  </w:style>
  <w:style w:type="paragraph" w:styleId="Header">
    <w:name w:val="header"/>
    <w:basedOn w:val="Normal"/>
    <w:link w:val="HeaderChar"/>
    <w:uiPriority w:val="99"/>
    <w:unhideWhenUsed/>
    <w:rsid w:val="00FF0791"/>
    <w:pPr>
      <w:tabs>
        <w:tab w:val="center" w:pos="4680"/>
        <w:tab w:val="right" w:pos="9360"/>
      </w:tabs>
    </w:pPr>
  </w:style>
  <w:style w:type="character" w:customStyle="1" w:styleId="HeaderChar">
    <w:name w:val="Header Char"/>
    <w:basedOn w:val="DefaultParagraphFont"/>
    <w:link w:val="Header"/>
    <w:uiPriority w:val="99"/>
    <w:rsid w:val="00FF0791"/>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FF0791"/>
    <w:pPr>
      <w:tabs>
        <w:tab w:val="center" w:pos="4680"/>
        <w:tab w:val="right" w:pos="9360"/>
      </w:tabs>
    </w:pPr>
  </w:style>
  <w:style w:type="character" w:customStyle="1" w:styleId="FooterChar">
    <w:name w:val="Footer Char"/>
    <w:basedOn w:val="DefaultParagraphFont"/>
    <w:link w:val="Footer"/>
    <w:uiPriority w:val="99"/>
    <w:rsid w:val="00FF0791"/>
    <w:rPr>
      <w:rFonts w:ascii="Times New Roman" w:eastAsia="Times New Roman" w:hAnsi="Times New Roman" w:cs="Times New Roman"/>
      <w:kern w:val="0"/>
      <w:sz w:val="24"/>
      <w:szCs w:val="24"/>
      <w14:ligatures w14:val="none"/>
    </w:rPr>
  </w:style>
  <w:style w:type="paragraph" w:styleId="DocumentMap">
    <w:name w:val="Document Map"/>
    <w:basedOn w:val="Normal"/>
    <w:link w:val="DocumentMapChar"/>
    <w:uiPriority w:val="99"/>
    <w:semiHidden/>
    <w:unhideWhenUsed/>
    <w:rsid w:val="001A5DA7"/>
    <w:pPr>
      <w:widowControl w:val="0"/>
      <w:kinsoku w:val="0"/>
    </w:pPr>
    <w:rPr>
      <w:rFonts w:ascii="Tahoma" w:hAnsi="Tahoma" w:cs="Tahoma"/>
      <w:sz w:val="16"/>
      <w:szCs w:val="16"/>
      <w:lang w:eastAsia="en-SG"/>
    </w:rPr>
  </w:style>
  <w:style w:type="character" w:customStyle="1" w:styleId="DocumentMapChar">
    <w:name w:val="Document Map Char"/>
    <w:basedOn w:val="DefaultParagraphFont"/>
    <w:link w:val="DocumentMap"/>
    <w:uiPriority w:val="99"/>
    <w:semiHidden/>
    <w:rsid w:val="001A5DA7"/>
    <w:rPr>
      <w:rFonts w:ascii="Tahoma" w:eastAsia="Times New Roman" w:hAnsi="Tahoma" w:cs="Tahoma"/>
      <w:kern w:val="0"/>
      <w:sz w:val="16"/>
      <w:szCs w:val="16"/>
      <w:lang w:eastAsia="en-SG"/>
      <w14:ligatures w14:val="none"/>
    </w:rPr>
  </w:style>
  <w:style w:type="paragraph" w:customStyle="1" w:styleId="numberedparagraph0">
    <w:name w:val="numbered paragraph"/>
    <w:basedOn w:val="Normal"/>
    <w:rsid w:val="00085C74"/>
    <w:pPr>
      <w:tabs>
        <w:tab w:val="num" w:pos="630"/>
      </w:tabs>
      <w:spacing w:before="120" w:after="120" w:line="240" w:lineRule="exact"/>
      <w:ind w:left="630" w:hanging="360"/>
      <w:jc w:val="both"/>
    </w:pPr>
    <w:rPr>
      <w:kern w:val="8"/>
      <w:sz w:val="20"/>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32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1120</TotalTime>
  <Pages>5</Pages>
  <Words>3098</Words>
  <Characters>17665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VACPA-HTH</dc:creator>
  <cp:keywords/>
  <dc:description/>
  <cp:lastModifiedBy>VACPA</cp:lastModifiedBy>
  <cp:revision>76</cp:revision>
  <cp:lastPrinted>2023-07-07T04:32:00Z</cp:lastPrinted>
  <dcterms:created xsi:type="dcterms:W3CDTF">2023-05-24T08:25:00Z</dcterms:created>
  <dcterms:modified xsi:type="dcterms:W3CDTF">2024-09-21T13:21:00Z</dcterms:modified>
</cp:coreProperties>
</file>